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D8" w:rsidRPr="00973B01" w:rsidRDefault="001C69D8" w:rsidP="001C69D8">
      <w:pPr>
        <w:spacing w:after="0" w:line="240" w:lineRule="auto"/>
        <w:jc w:val="both"/>
        <w:rPr>
          <w:rFonts w:ascii="Times New Roman" w:hAnsi="Times New Roman" w:cs="Times New Roman"/>
          <w:b/>
          <w:color w:val="1C1C1C"/>
          <w:sz w:val="24"/>
          <w:szCs w:val="24"/>
        </w:rPr>
      </w:pPr>
      <w:r w:rsidRPr="00973B01">
        <w:rPr>
          <w:rFonts w:ascii="Times New Roman" w:hAnsi="Times New Roman" w:cs="Times New Roman"/>
          <w:b/>
          <w:color w:val="006600"/>
          <w:sz w:val="24"/>
          <w:szCs w:val="24"/>
        </w:rPr>
        <w:t>Информация о мониторинге эффективности реализации воспитательной работы</w:t>
      </w:r>
    </w:p>
    <w:p w:rsidR="001C69D8" w:rsidRDefault="001C69D8" w:rsidP="001C6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9D8" w:rsidRPr="00973B01" w:rsidRDefault="001C69D8" w:rsidP="001C69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Любой, кто когда-нибудь побывал в детском оздоровительном </w:t>
      </w:r>
      <w:proofErr w:type="spellStart"/>
      <w:r w:rsidRPr="00973B01">
        <w:rPr>
          <w:rFonts w:ascii="Times New Roman" w:eastAsia="Times New Roman" w:hAnsi="Times New Roman" w:cs="Times New Roman"/>
          <w:color w:val="1A1A1A"/>
          <w:sz w:val="24"/>
          <w:szCs w:val="24"/>
        </w:rPr>
        <w:t>лагере</w:t>
      </w:r>
      <w:proofErr w:type="gramStart"/>
      <w:r w:rsidRPr="00973B01">
        <w:rPr>
          <w:rFonts w:ascii="Times New Roman" w:eastAsia="Times New Roman" w:hAnsi="Times New Roman" w:cs="Times New Roman"/>
          <w:color w:val="1A1A1A"/>
          <w:sz w:val="24"/>
          <w:szCs w:val="24"/>
        </w:rPr>
        <w:t>,с</w:t>
      </w:r>
      <w:proofErr w:type="gramEnd"/>
      <w:r w:rsidRPr="00973B01">
        <w:rPr>
          <w:rFonts w:ascii="Times New Roman" w:eastAsia="Times New Roman" w:hAnsi="Times New Roman" w:cs="Times New Roman"/>
          <w:color w:val="1A1A1A"/>
          <w:sz w:val="24"/>
          <w:szCs w:val="24"/>
        </w:rPr>
        <w:t>мог</w:t>
      </w:r>
      <w:proofErr w:type="spellEnd"/>
      <w:r w:rsidRPr="00973B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ощутить его необыкновенную эмоциональную атмосферу. Это ощущение из </w:t>
      </w:r>
      <w:proofErr w:type="spellStart"/>
      <w:r w:rsidRPr="00973B01">
        <w:rPr>
          <w:rFonts w:ascii="Times New Roman" w:eastAsia="Times New Roman" w:hAnsi="Times New Roman" w:cs="Times New Roman"/>
          <w:color w:val="1A1A1A"/>
          <w:sz w:val="24"/>
          <w:szCs w:val="24"/>
        </w:rPr>
        <w:t>разрядатех</w:t>
      </w:r>
      <w:proofErr w:type="spellEnd"/>
      <w:r w:rsidRPr="00973B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субъективных реалий, которые не поддаются убедительному научному описанию, </w:t>
      </w:r>
      <w:proofErr w:type="spellStart"/>
      <w:r w:rsidRPr="00973B01">
        <w:rPr>
          <w:rFonts w:ascii="Times New Roman" w:eastAsia="Times New Roman" w:hAnsi="Times New Roman" w:cs="Times New Roman"/>
          <w:color w:val="1A1A1A"/>
          <w:sz w:val="24"/>
          <w:szCs w:val="24"/>
        </w:rPr>
        <w:t>нокоторые</w:t>
      </w:r>
      <w:proofErr w:type="spellEnd"/>
      <w:r w:rsidRPr="00973B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все же существуют как определенный результат воспитательной </w:t>
      </w:r>
      <w:proofErr w:type="spellStart"/>
      <w:r w:rsidRPr="00973B01"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работы</w:t>
      </w:r>
      <w:proofErr w:type="gramStart"/>
      <w:r w:rsidRPr="00973B01">
        <w:rPr>
          <w:rFonts w:ascii="Times New Roman" w:eastAsia="Times New Roman" w:hAnsi="Times New Roman" w:cs="Times New Roman"/>
          <w:color w:val="1A1A1A"/>
          <w:sz w:val="24"/>
          <w:szCs w:val="24"/>
        </w:rPr>
        <w:t>,т</w:t>
      </w:r>
      <w:proofErr w:type="gramEnd"/>
      <w:r w:rsidRPr="00973B01">
        <w:rPr>
          <w:rFonts w:ascii="Times New Roman" w:eastAsia="Times New Roman" w:hAnsi="Times New Roman" w:cs="Times New Roman"/>
          <w:color w:val="1A1A1A"/>
          <w:sz w:val="24"/>
          <w:szCs w:val="24"/>
        </w:rPr>
        <w:t>ребующей</w:t>
      </w:r>
      <w:proofErr w:type="spellEnd"/>
      <w:r w:rsidRPr="00973B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грамотного педагогического измерения и оценки.</w:t>
      </w:r>
    </w:p>
    <w:p w:rsidR="001C69D8" w:rsidRPr="00973B01" w:rsidRDefault="001C69D8" w:rsidP="001C6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 w:rsidRPr="00973B01">
        <w:rPr>
          <w:rFonts w:ascii="Times New Roman" w:eastAsia="Times New Roman" w:hAnsi="Times New Roman" w:cs="Times New Roman"/>
          <w:color w:val="1A1A1A"/>
          <w:sz w:val="24"/>
          <w:szCs w:val="24"/>
        </w:rPr>
        <w:t>В ДОЛ «Березка» проводится мониторинг эффективности реализации воспитательной работы</w:t>
      </w:r>
    </w:p>
    <w:p w:rsidR="001C69D8" w:rsidRPr="00973B01" w:rsidRDefault="001C69D8" w:rsidP="001C69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B01">
        <w:rPr>
          <w:rFonts w:ascii="Times New Roman" w:hAnsi="Times New Roman" w:cs="Times New Roman"/>
          <w:sz w:val="24"/>
          <w:szCs w:val="24"/>
        </w:rPr>
        <w:t>1.Вводная диагностика</w:t>
      </w:r>
      <w:r w:rsidRPr="00973B01">
        <w:rPr>
          <w:rFonts w:ascii="Times New Roman" w:hAnsi="Times New Roman" w:cs="Times New Roman"/>
          <w:sz w:val="24"/>
          <w:szCs w:val="24"/>
        </w:rPr>
        <w:tab/>
      </w:r>
    </w:p>
    <w:p w:rsidR="001C69D8" w:rsidRPr="00973B01" w:rsidRDefault="001C69D8" w:rsidP="001C69D8">
      <w:pPr>
        <w:pStyle w:val="a5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973B01">
        <w:rPr>
          <w:sz w:val="24"/>
          <w:szCs w:val="24"/>
        </w:rPr>
        <w:t xml:space="preserve">Организационный период: </w:t>
      </w:r>
    </w:p>
    <w:p w:rsidR="001C69D8" w:rsidRPr="00973B01" w:rsidRDefault="001C69D8" w:rsidP="001C69D8">
      <w:pPr>
        <w:pStyle w:val="a5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973B01">
        <w:rPr>
          <w:sz w:val="24"/>
          <w:szCs w:val="24"/>
        </w:rPr>
        <w:t xml:space="preserve">Анкетирование </w:t>
      </w:r>
    </w:p>
    <w:p w:rsidR="001C69D8" w:rsidRPr="00973B01" w:rsidRDefault="001C69D8" w:rsidP="001C69D8">
      <w:pPr>
        <w:pStyle w:val="a5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973B01">
        <w:rPr>
          <w:sz w:val="24"/>
          <w:szCs w:val="24"/>
        </w:rPr>
        <w:t>Беседы в отрядах</w:t>
      </w:r>
    </w:p>
    <w:p w:rsidR="001C69D8" w:rsidRPr="00973B01" w:rsidRDefault="001C69D8" w:rsidP="001C69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B01">
        <w:rPr>
          <w:rFonts w:ascii="Times New Roman" w:hAnsi="Times New Roman" w:cs="Times New Roman"/>
          <w:sz w:val="24"/>
          <w:szCs w:val="24"/>
        </w:rPr>
        <w:t>2.Промежуточная диагностика</w:t>
      </w:r>
    </w:p>
    <w:p w:rsidR="001C69D8" w:rsidRPr="00973B01" w:rsidRDefault="001C69D8" w:rsidP="001C69D8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973B01">
        <w:rPr>
          <w:sz w:val="24"/>
          <w:szCs w:val="24"/>
        </w:rPr>
        <w:t>Основной период:</w:t>
      </w:r>
    </w:p>
    <w:p w:rsidR="001C69D8" w:rsidRPr="00973B01" w:rsidRDefault="001C69D8" w:rsidP="001C69D8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973B01">
        <w:rPr>
          <w:sz w:val="24"/>
          <w:szCs w:val="24"/>
        </w:rPr>
        <w:t>Отрядные мероприятия</w:t>
      </w:r>
    </w:p>
    <w:p w:rsidR="001C69D8" w:rsidRPr="00973B01" w:rsidRDefault="001C69D8" w:rsidP="001C69D8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jc w:val="both"/>
        <w:rPr>
          <w:sz w:val="24"/>
          <w:szCs w:val="24"/>
        </w:rPr>
      </w:pPr>
      <w:proofErr w:type="spellStart"/>
      <w:r w:rsidRPr="00973B01">
        <w:rPr>
          <w:sz w:val="24"/>
          <w:szCs w:val="24"/>
        </w:rPr>
        <w:t>Общелагерные</w:t>
      </w:r>
      <w:proofErr w:type="spellEnd"/>
      <w:r w:rsidRPr="00973B01">
        <w:rPr>
          <w:sz w:val="24"/>
          <w:szCs w:val="24"/>
        </w:rPr>
        <w:t xml:space="preserve"> мероприятия</w:t>
      </w:r>
    </w:p>
    <w:p w:rsidR="001C69D8" w:rsidRPr="00973B01" w:rsidRDefault="001C69D8" w:rsidP="001C69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B01">
        <w:rPr>
          <w:rFonts w:ascii="Times New Roman" w:hAnsi="Times New Roman" w:cs="Times New Roman"/>
          <w:sz w:val="24"/>
          <w:szCs w:val="24"/>
        </w:rPr>
        <w:t>3.Итоговая диагностика</w:t>
      </w:r>
    </w:p>
    <w:p w:rsidR="001C69D8" w:rsidRPr="00973B01" w:rsidRDefault="001C69D8" w:rsidP="001C69D8">
      <w:pPr>
        <w:pStyle w:val="a5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973B01">
        <w:rPr>
          <w:sz w:val="24"/>
          <w:szCs w:val="24"/>
        </w:rPr>
        <w:t>Заключительный период:</w:t>
      </w:r>
    </w:p>
    <w:p w:rsidR="001C69D8" w:rsidRPr="00973B01" w:rsidRDefault="001C69D8" w:rsidP="001C69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3B01">
        <w:rPr>
          <w:rFonts w:ascii="Times New Roman" w:hAnsi="Times New Roman" w:cs="Times New Roman"/>
          <w:sz w:val="24"/>
          <w:szCs w:val="24"/>
          <w:lang w:eastAsia="ru-RU"/>
        </w:rPr>
        <w:t xml:space="preserve">Анкетирование </w:t>
      </w:r>
    </w:p>
    <w:p w:rsidR="001C69D8" w:rsidRPr="00973B01" w:rsidRDefault="001C69D8" w:rsidP="001C69D8">
      <w:pPr>
        <w:pStyle w:val="a5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973B01">
        <w:rPr>
          <w:sz w:val="24"/>
          <w:szCs w:val="24"/>
        </w:rPr>
        <w:t>Рейтинг «Добрых дел»</w:t>
      </w:r>
    </w:p>
    <w:p w:rsidR="001C69D8" w:rsidRPr="00973B01" w:rsidRDefault="001C69D8" w:rsidP="001C69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9D8" w:rsidRDefault="001C69D8" w:rsidP="001C69D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Результаты  вводной диагностики</w:t>
      </w:r>
      <w:r w:rsidRPr="00973B01">
        <w:rPr>
          <w:shd w:val="clear" w:color="auto" w:fill="FFFFFF"/>
        </w:rPr>
        <w:t>-анкетирования детей летнего оздоровительного лагеря «Березка»</w:t>
      </w:r>
      <w:r>
        <w:rPr>
          <w:shd w:val="clear" w:color="auto" w:fill="FFFFFF"/>
        </w:rPr>
        <w:t>.</w:t>
      </w:r>
    </w:p>
    <w:p w:rsidR="001C69D8" w:rsidRDefault="001C69D8" w:rsidP="001C69D8">
      <w:pPr>
        <w:pStyle w:val="a4"/>
        <w:shd w:val="clear" w:color="auto" w:fill="FFFFFF"/>
        <w:spacing w:before="0" w:beforeAutospacing="0" w:after="0" w:afterAutospacing="0"/>
        <w:ind w:right="-143"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В</w:t>
      </w:r>
      <w:r w:rsidRPr="00973B01">
        <w:rPr>
          <w:shd w:val="clear" w:color="auto" w:fill="FFFFFF"/>
        </w:rPr>
        <w:t xml:space="preserve">   начале   лагерной   смены </w:t>
      </w:r>
      <w:r>
        <w:rPr>
          <w:shd w:val="clear" w:color="auto" w:fill="FFFFFF"/>
        </w:rPr>
        <w:t>б</w:t>
      </w:r>
      <w:r w:rsidRPr="00973B01">
        <w:rPr>
          <w:shd w:val="clear" w:color="auto" w:fill="FFFFFF"/>
        </w:rPr>
        <w:t xml:space="preserve">ыло   проведено   анкетирование (Приложение №1) ,   чтобы   выявить </w:t>
      </w:r>
      <w:r>
        <w:rPr>
          <w:shd w:val="clear" w:color="auto" w:fill="FFFFFF"/>
        </w:rPr>
        <w:t>о</w:t>
      </w:r>
      <w:r w:rsidRPr="00973B01">
        <w:rPr>
          <w:shd w:val="clear" w:color="auto" w:fill="FFFFFF"/>
        </w:rPr>
        <w:t xml:space="preserve">жидания детей от летнего времяпровождения, их предпочтения в плане досуговой </w:t>
      </w:r>
      <w:r>
        <w:rPr>
          <w:shd w:val="clear" w:color="auto" w:fill="FFFFFF"/>
        </w:rPr>
        <w:t xml:space="preserve"> д</w:t>
      </w:r>
      <w:r w:rsidRPr="00973B01">
        <w:rPr>
          <w:shd w:val="clear" w:color="auto" w:fill="FFFFFF"/>
        </w:rPr>
        <w:t xml:space="preserve">еятельности, понять их интересы; и в конце смены, чтобы выяснить, оправдались ли ожидания детей, какие занятия понравились, а какие нет. Результаты данной анкеты позволят отредактировать план мероприятий на площадке на будующий год. </w:t>
      </w:r>
    </w:p>
    <w:p w:rsidR="001C69D8" w:rsidRDefault="001C69D8" w:rsidP="001C69D8">
      <w:pPr>
        <w:pStyle w:val="a4"/>
        <w:shd w:val="clear" w:color="auto" w:fill="FFFFFF"/>
        <w:spacing w:before="0" w:beforeAutospacing="0" w:after="0" w:afterAutospacing="0"/>
        <w:ind w:right="-143" w:firstLine="360"/>
        <w:jc w:val="both"/>
        <w:rPr>
          <w:shd w:val="clear" w:color="auto" w:fill="FFFFFF"/>
        </w:rPr>
      </w:pPr>
      <w:r w:rsidRPr="00973B01">
        <w:rPr>
          <w:shd w:val="clear" w:color="auto" w:fill="FFFFFF"/>
        </w:rPr>
        <w:t>Данное   исследование   проводилось   в   первый   и   предпоследний   день   работы оздоровительного   лагеря</w:t>
      </w:r>
      <w:r>
        <w:rPr>
          <w:shd w:val="clear" w:color="auto" w:fill="FFFFFF"/>
        </w:rPr>
        <w:t>.</w:t>
      </w:r>
      <w:r w:rsidRPr="00973B01">
        <w:rPr>
          <w:shd w:val="clear" w:color="auto" w:fill="FFFFFF"/>
        </w:rPr>
        <w:t xml:space="preserve">   В   анкетировании   приняли участие все желающие дети с первого по шестой отряд.  Были получены следующие данные.</w:t>
      </w:r>
    </w:p>
    <w:p w:rsidR="001C69D8" w:rsidRPr="00973B01" w:rsidRDefault="001C69D8" w:rsidP="001C69D8">
      <w:pPr>
        <w:pStyle w:val="a4"/>
        <w:shd w:val="clear" w:color="auto" w:fill="FFFFFF"/>
        <w:spacing w:before="0" w:beforeAutospacing="0" w:after="0" w:afterAutospacing="0"/>
        <w:ind w:right="-143" w:firstLine="360"/>
        <w:jc w:val="both"/>
        <w:rPr>
          <w:shd w:val="clear" w:color="auto" w:fill="FFFFFF"/>
        </w:rPr>
      </w:pPr>
    </w:p>
    <w:p w:rsidR="001C69D8" w:rsidRDefault="001C69D8" w:rsidP="001C69D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3B01">
        <w:rPr>
          <w:color w:val="000000"/>
        </w:rPr>
        <w:t xml:space="preserve">Твои первые впечатления от лагеря? </w:t>
      </w:r>
    </w:p>
    <w:p w:rsidR="001C69D8" w:rsidRDefault="001C69D8" w:rsidP="001C69D8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</w:rPr>
      </w:pPr>
      <w:r w:rsidRPr="00973B01">
        <w:rPr>
          <w:color w:val="000000"/>
        </w:rPr>
        <w:t>Отличные,76%,хорошие 33%,не понятно 1 %</w:t>
      </w:r>
    </w:p>
    <w:p w:rsidR="001C69D8" w:rsidRDefault="001C69D8" w:rsidP="001C69D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Что ты ждешь от лагеря?</w:t>
      </w:r>
    </w:p>
    <w:p w:rsidR="001C69D8" w:rsidRDefault="001C69D8" w:rsidP="001C69D8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</w:rPr>
      </w:pPr>
      <w:r w:rsidRPr="00973B01">
        <w:rPr>
          <w:color w:val="000000"/>
        </w:rPr>
        <w:t>Новых знакомств 54%,интересных мероприятий 23%,</w:t>
      </w:r>
    </w:p>
    <w:p w:rsidR="001C69D8" w:rsidRPr="00973B01" w:rsidRDefault="001C69D8" w:rsidP="001C69D8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</w:rPr>
      </w:pPr>
      <w:r w:rsidRPr="00973B01">
        <w:rPr>
          <w:color w:val="000000"/>
        </w:rPr>
        <w:t>вкусно поесть 7%,дискотеку 16%</w:t>
      </w:r>
    </w:p>
    <w:p w:rsidR="001C69D8" w:rsidRDefault="001C69D8" w:rsidP="001C69D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3B01">
        <w:rPr>
          <w:color w:val="000000"/>
        </w:rPr>
        <w:t xml:space="preserve">Есть ли у тебя идеи, как сделать жизнь в нашем лагере интересной и радостной для всех? </w:t>
      </w:r>
    </w:p>
    <w:p w:rsidR="001C69D8" w:rsidRPr="00973B01" w:rsidRDefault="001C69D8" w:rsidP="001C69D8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</w:rPr>
      </w:pPr>
      <w:r w:rsidRPr="00973B01">
        <w:rPr>
          <w:color w:val="000000"/>
        </w:rPr>
        <w:t>Да 3% нет 97%</w:t>
      </w:r>
    </w:p>
    <w:p w:rsidR="001C69D8" w:rsidRDefault="001C69D8" w:rsidP="001C69D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3B01">
        <w:rPr>
          <w:color w:val="000000"/>
        </w:rPr>
        <w:t xml:space="preserve">В каких делах ты хочешь участвовать? </w:t>
      </w:r>
    </w:p>
    <w:p w:rsidR="001C69D8" w:rsidRPr="00973B01" w:rsidRDefault="001C69D8" w:rsidP="001C69D8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</w:rPr>
      </w:pPr>
      <w:r w:rsidRPr="00973B01">
        <w:rPr>
          <w:color w:val="000000"/>
        </w:rPr>
        <w:t>Творческих 45%,спортивных 44%</w:t>
      </w:r>
    </w:p>
    <w:p w:rsidR="001C69D8" w:rsidRDefault="001C69D8" w:rsidP="001C69D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3B01">
        <w:rPr>
          <w:color w:val="000000"/>
        </w:rPr>
        <w:t xml:space="preserve">Кто твои друзья в лагере? </w:t>
      </w:r>
    </w:p>
    <w:p w:rsidR="001C69D8" w:rsidRPr="00973B01" w:rsidRDefault="001C69D8" w:rsidP="001C69D8">
      <w:pPr>
        <w:pStyle w:val="a4"/>
        <w:shd w:val="clear" w:color="auto" w:fill="FFFFFF"/>
        <w:spacing w:before="0" w:beforeAutospacing="0" w:after="0" w:afterAutospacing="0"/>
        <w:ind w:left="720"/>
        <w:jc w:val="right"/>
        <w:rPr>
          <w:color w:val="000000"/>
        </w:rPr>
      </w:pPr>
      <w:r w:rsidRPr="00973B01">
        <w:rPr>
          <w:color w:val="000000"/>
        </w:rPr>
        <w:t>Одноклассники 78%,новые знакомые 20%</w:t>
      </w:r>
    </w:p>
    <w:p w:rsidR="001C69D8" w:rsidRPr="00973B01" w:rsidRDefault="001C69D8" w:rsidP="001C69D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3B01">
        <w:rPr>
          <w:color w:val="000000"/>
        </w:rPr>
        <w:t>Пожалуйста, закончи предложения (фразы):</w:t>
      </w:r>
    </w:p>
    <w:p w:rsidR="001C69D8" w:rsidRPr="00973B01" w:rsidRDefault="001C69D8" w:rsidP="001C69D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3B01">
        <w:rPr>
          <w:color w:val="000000"/>
        </w:rPr>
        <w:t>Самые интересные и популярные ответы детей:</w:t>
      </w:r>
    </w:p>
    <w:p w:rsidR="001C69D8" w:rsidRPr="00973B01" w:rsidRDefault="001C69D8" w:rsidP="001C69D8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973B01">
        <w:rPr>
          <w:color w:val="000000"/>
        </w:rPr>
        <w:t>Я приехал  в лагерь потому: что вкусно готовят плов и куриные котлеты!</w:t>
      </w:r>
    </w:p>
    <w:p w:rsidR="001C69D8" w:rsidRPr="00973B01" w:rsidRDefault="001C69D8" w:rsidP="001C69D8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973B01">
        <w:rPr>
          <w:color w:val="000000"/>
        </w:rPr>
        <w:t>Я не хочу, чтобы смена заканчивалась чере</w:t>
      </w:r>
      <w:r>
        <w:rPr>
          <w:color w:val="000000"/>
        </w:rPr>
        <w:t>з</w:t>
      </w:r>
      <w:r w:rsidRPr="00973B01">
        <w:rPr>
          <w:color w:val="000000"/>
        </w:rPr>
        <w:t xml:space="preserve"> 21 день!</w:t>
      </w:r>
    </w:p>
    <w:p w:rsidR="001C69D8" w:rsidRPr="00973B01" w:rsidRDefault="001C69D8" w:rsidP="001C69D8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973B01">
        <w:rPr>
          <w:color w:val="000000"/>
        </w:rPr>
        <w:t>Я хочу, чтобы дискотека была дольше!</w:t>
      </w:r>
    </w:p>
    <w:p w:rsidR="001C69D8" w:rsidRPr="00973B01" w:rsidRDefault="001C69D8" w:rsidP="001C69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 w:rsidRPr="00973B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Промежуточная диагностика показала, что  98% отдыхающих активно участвуют во всех </w:t>
      </w:r>
      <w:proofErr w:type="spellStart"/>
      <w:r w:rsidRPr="00973B01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мероприятиях,примиряя</w:t>
      </w:r>
      <w:proofErr w:type="spellEnd"/>
      <w:r w:rsidRPr="00973B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себя различные социальные </w:t>
      </w:r>
      <w:proofErr w:type="spellStart"/>
      <w:r w:rsidRPr="00973B01">
        <w:rPr>
          <w:rFonts w:ascii="Times New Roman" w:hAnsi="Times New Roman" w:cs="Times New Roman"/>
          <w:sz w:val="24"/>
          <w:szCs w:val="24"/>
          <w:shd w:val="clear" w:color="auto" w:fill="FFFFFF"/>
        </w:rPr>
        <w:t>роли</w:t>
      </w:r>
      <w:proofErr w:type="gramStart"/>
      <w:r w:rsidRPr="00973B01">
        <w:rPr>
          <w:rFonts w:ascii="Times New Roman" w:hAnsi="Times New Roman" w:cs="Times New Roman"/>
          <w:sz w:val="24"/>
          <w:szCs w:val="24"/>
          <w:shd w:val="clear" w:color="auto" w:fill="FFFFFF"/>
        </w:rPr>
        <w:t>.Д</w:t>
      </w:r>
      <w:proofErr w:type="gramEnd"/>
      <w:r w:rsidRPr="00973B01">
        <w:rPr>
          <w:rFonts w:ascii="Times New Roman" w:hAnsi="Times New Roman" w:cs="Times New Roman"/>
          <w:sz w:val="24"/>
          <w:szCs w:val="24"/>
          <w:shd w:val="clear" w:color="auto" w:fill="FFFFFF"/>
        </w:rPr>
        <w:t>руг</w:t>
      </w:r>
      <w:proofErr w:type="spellEnd"/>
      <w:r w:rsidRPr="00973B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другом ребята общаются активно и доброжелательно.</w:t>
      </w:r>
    </w:p>
    <w:p w:rsidR="001C69D8" w:rsidRDefault="001C69D8" w:rsidP="001C69D8">
      <w:pPr>
        <w:pStyle w:val="a3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73B01">
        <w:rPr>
          <w:rFonts w:ascii="Times New Roman" w:hAnsi="Times New Roman" w:cs="Times New Roman"/>
          <w:sz w:val="24"/>
          <w:szCs w:val="24"/>
        </w:rPr>
        <w:t>(Приложение №2):</w:t>
      </w:r>
    </w:p>
    <w:p w:rsidR="001C69D8" w:rsidRPr="00973B01" w:rsidRDefault="001C69D8" w:rsidP="001C69D8">
      <w:pPr>
        <w:pStyle w:val="a3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B01">
        <w:rPr>
          <w:rFonts w:ascii="Times New Roman" w:hAnsi="Times New Roman" w:cs="Times New Roman"/>
          <w:sz w:val="24"/>
          <w:szCs w:val="24"/>
        </w:rPr>
        <w:t xml:space="preserve">Для итоговой диагностики, отдыхающим была предложена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3B01">
        <w:rPr>
          <w:rFonts w:ascii="Times New Roman" w:hAnsi="Times New Roman" w:cs="Times New Roman"/>
          <w:sz w:val="24"/>
          <w:szCs w:val="24"/>
        </w:rPr>
        <w:t>нкета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1.Что ты ожидал (а) от лагеря? </w:t>
      </w:r>
    </w:p>
    <w:p w:rsidR="001C69D8" w:rsidRDefault="001C69D8" w:rsidP="001C69D8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новых друзей - 4%,  хорошо отдохнуть - 25%, </w:t>
      </w:r>
    </w:p>
    <w:p w:rsidR="001C69D8" w:rsidRDefault="001C69D8" w:rsidP="001C69D8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весело проводить время - 60%, </w:t>
      </w:r>
    </w:p>
    <w:p w:rsidR="001C69D8" w:rsidRDefault="001C69D8" w:rsidP="001C69D8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поесть 5%,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 интересных и весёлых мероприятий - 6%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2.Что тебе особенно понравилось в лагере? </w:t>
      </w:r>
    </w:p>
    <w:p w:rsidR="001C69D8" w:rsidRDefault="001C69D8" w:rsidP="001C69D8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Всё – 85%, купание в бассейне, </w:t>
      </w:r>
    </w:p>
    <w:p w:rsidR="001C69D8" w:rsidRDefault="001C69D8" w:rsidP="001C69D8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- 6%,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куриные котлеты-99%.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3.Самое важное событие в лагере? </w:t>
      </w:r>
    </w:p>
    <w:p w:rsidR="001C69D8" w:rsidRDefault="001C69D8" w:rsidP="001C69D8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«Огонь добра» или «Отрядная свечка»-44%, 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>закрытие лагеря 31%, все важные-25%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4.Что тебе не понравилось? 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>Всё понравилось 99% ,плохая погода 1%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>5.Было ли скучно в лагере?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 -100%(скучать было некогда)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>6.Приедешь ли ты на следующий год в лагерь? Если нет, то почему?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Да, приеду-98%,нет</w:t>
      </w:r>
      <w:proofErr w:type="gramStart"/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>отому что выпускник-2%.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7.Тебе хотелось бы остаться на вторую смену? 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>Да 100%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8.Что из того, чему ты научился в лагере, ты сможешь использовать в своей повседневной жизни уже сейчас? </w:t>
      </w:r>
    </w:p>
    <w:p w:rsidR="001C69D8" w:rsidRDefault="001C69D8" w:rsidP="001C69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Играть в футбол, пионербол - 30%, </w:t>
      </w:r>
    </w:p>
    <w:p w:rsidR="001C69D8" w:rsidRDefault="001C69D8" w:rsidP="001C69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плавать-1%,дружить - 5%, </w:t>
      </w:r>
    </w:p>
    <w:p w:rsidR="001C69D8" w:rsidRDefault="001C69D8" w:rsidP="001C69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квесты-3%,- 15%,</w:t>
      </w:r>
    </w:p>
    <w:p w:rsidR="001C69D8" w:rsidRPr="00973B01" w:rsidRDefault="001C69D8" w:rsidP="001C69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шить кукол-2%.</w:t>
      </w:r>
    </w:p>
    <w:p w:rsidR="001C69D8" w:rsidRDefault="001C69D8" w:rsidP="001C6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9.Нравится ли тебе, как кормят и готовят в лагере? </w:t>
      </w:r>
    </w:p>
    <w:p w:rsidR="001C69D8" w:rsidRPr="00973B01" w:rsidRDefault="001C69D8" w:rsidP="001C6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Поставь оценку повару: (от «пятѐрки» до «двойки»). </w:t>
      </w:r>
    </w:p>
    <w:p w:rsidR="001C69D8" w:rsidRPr="00973B01" w:rsidRDefault="001C69D8" w:rsidP="001C69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>«5»- 100%, «2»- 0%</w:t>
      </w:r>
    </w:p>
    <w:p w:rsidR="001C69D8" w:rsidRDefault="001C69D8" w:rsidP="001C6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10.Какую оценку ты бы поставил за организацию досуга в лагере? </w:t>
      </w:r>
    </w:p>
    <w:p w:rsidR="001C69D8" w:rsidRPr="00973B01" w:rsidRDefault="001C69D8" w:rsidP="001C69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>«Отлично» 98%, «хорошо»2%</w:t>
      </w:r>
    </w:p>
    <w:p w:rsidR="001C69D8" w:rsidRDefault="001C69D8" w:rsidP="001C6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11.Появились ли у тебя друзья среди ребят, среди взрослых? </w:t>
      </w:r>
    </w:p>
    <w:p w:rsidR="001C69D8" w:rsidRPr="00973B01" w:rsidRDefault="001C69D8" w:rsidP="001C69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>Да 100%</w:t>
      </w:r>
    </w:p>
    <w:p w:rsidR="001C69D8" w:rsidRPr="00973B01" w:rsidRDefault="001C69D8" w:rsidP="001C69D8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B0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 подружились с вожатыми.</w:t>
      </w:r>
    </w:p>
    <w:p w:rsidR="001C69D8" w:rsidRPr="00973B01" w:rsidRDefault="001C69D8" w:rsidP="001C69D8">
      <w:pPr>
        <w:pStyle w:val="a3"/>
        <w:ind w:right="58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69D8" w:rsidRPr="00973B01" w:rsidRDefault="001C69D8" w:rsidP="001C69D8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73B01">
        <w:t>Ис</w:t>
      </w:r>
      <w:r>
        <w:t xml:space="preserve">ходя из выше приведенных </w:t>
      </w:r>
      <w:proofErr w:type="spellStart"/>
      <w:r>
        <w:t>данных</w:t>
      </w:r>
      <w:r w:rsidRPr="00973B01">
        <w:t>,можно</w:t>
      </w:r>
      <w:proofErr w:type="spellEnd"/>
      <w:r w:rsidRPr="00973B01">
        <w:t xml:space="preserve"> сделать вывод: отдых в ДОЛ «Березка» востребован</w:t>
      </w:r>
      <w:proofErr w:type="gramStart"/>
      <w:r w:rsidRPr="00973B01">
        <w:t>.Н</w:t>
      </w:r>
      <w:proofErr w:type="gramEnd"/>
      <w:r w:rsidRPr="00973B01">
        <w:t>аполняемость в лагере 100%.Дети удовлетворены отдыхом.</w:t>
      </w:r>
      <w:r w:rsidRPr="00973B01">
        <w:rPr>
          <w:rStyle w:val="c1"/>
          <w:color w:val="000000"/>
        </w:rPr>
        <w:t xml:space="preserve"> В ходе работы удалось реализовать все намеченные мероприятия. </w:t>
      </w:r>
      <w:r>
        <w:rPr>
          <w:rStyle w:val="c1"/>
          <w:color w:val="000000"/>
        </w:rPr>
        <w:t>Контингент детей был сохранен в течени</w:t>
      </w:r>
      <w:proofErr w:type="gramStart"/>
      <w:r>
        <w:rPr>
          <w:rStyle w:val="c1"/>
          <w:color w:val="000000"/>
        </w:rPr>
        <w:t>и</w:t>
      </w:r>
      <w:proofErr w:type="gramEnd"/>
      <w:r>
        <w:rPr>
          <w:rStyle w:val="c1"/>
          <w:color w:val="000000"/>
        </w:rPr>
        <w:t xml:space="preserve"> смен и всего летнего сезона</w:t>
      </w:r>
      <w:r w:rsidRPr="00973B01">
        <w:rPr>
          <w:rStyle w:val="c1"/>
          <w:color w:val="000000"/>
        </w:rPr>
        <w:t>.</w:t>
      </w:r>
    </w:p>
    <w:p w:rsidR="001C69D8" w:rsidRPr="000C6168" w:rsidRDefault="001C69D8" w:rsidP="001C69D8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73B01">
        <w:rPr>
          <w:rStyle w:val="c1"/>
          <w:color w:val="000000"/>
        </w:rPr>
        <w:t>Воспитательную деятельность в  «Березке</w:t>
      </w:r>
      <w:r>
        <w:rPr>
          <w:rStyle w:val="c1"/>
          <w:color w:val="000000"/>
        </w:rPr>
        <w:t xml:space="preserve">» </w:t>
      </w:r>
      <w:r w:rsidRPr="00973B01">
        <w:rPr>
          <w:rStyle w:val="c1"/>
          <w:color w:val="000000"/>
        </w:rPr>
        <w:t xml:space="preserve">можно  считать успешной, поскольку </w:t>
      </w:r>
      <w:r>
        <w:rPr>
          <w:rStyle w:val="c1"/>
          <w:color w:val="000000"/>
        </w:rPr>
        <w:t xml:space="preserve">по итогам </w:t>
      </w:r>
      <w:r w:rsidRPr="00973B01">
        <w:rPr>
          <w:rStyle w:val="c1"/>
          <w:color w:val="000000"/>
        </w:rPr>
        <w:t>мониторинг</w:t>
      </w:r>
      <w:r>
        <w:rPr>
          <w:rStyle w:val="c1"/>
          <w:color w:val="000000"/>
        </w:rPr>
        <w:t>а удовлетворённости воспитательная работа получила</w:t>
      </w:r>
      <w:r w:rsidRPr="00973B01">
        <w:rPr>
          <w:rStyle w:val="c1"/>
          <w:color w:val="000000"/>
        </w:rPr>
        <w:t xml:space="preserve">  высокий уровень.</w:t>
      </w:r>
    </w:p>
    <w:p w:rsidR="00BE6EDA" w:rsidRDefault="00BE6EDA"/>
    <w:sectPr w:rsidR="00BE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19AD"/>
    <w:multiLevelType w:val="hybridMultilevel"/>
    <w:tmpl w:val="ADE49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039F3"/>
    <w:multiLevelType w:val="hybridMultilevel"/>
    <w:tmpl w:val="222A2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47711"/>
    <w:multiLevelType w:val="hybridMultilevel"/>
    <w:tmpl w:val="07909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64D4E"/>
    <w:multiLevelType w:val="hybridMultilevel"/>
    <w:tmpl w:val="6736E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C69D8"/>
    <w:rsid w:val="001C69D8"/>
    <w:rsid w:val="00BE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69D8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1C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C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69D8"/>
  </w:style>
  <w:style w:type="paragraph" w:styleId="a5">
    <w:name w:val="List Paragraph"/>
    <w:basedOn w:val="a"/>
    <w:uiPriority w:val="1"/>
    <w:qFormat/>
    <w:rsid w:val="001C69D8"/>
    <w:pPr>
      <w:widowControl w:val="0"/>
      <w:autoSpaceDE w:val="0"/>
      <w:autoSpaceDN w:val="0"/>
      <w:spacing w:after="0" w:line="293" w:lineRule="exact"/>
      <w:ind w:left="1292"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2024-09-16T08:18:00Z</dcterms:created>
  <dcterms:modified xsi:type="dcterms:W3CDTF">2024-09-16T08:18:00Z</dcterms:modified>
</cp:coreProperties>
</file>