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973" w:rsidRPr="009807CE" w:rsidRDefault="00AA6C8E" w:rsidP="009807CE">
      <w:pPr>
        <w:pStyle w:val="a3"/>
        <w:jc w:val="center"/>
        <w:rPr>
          <w:rFonts w:ascii="Times New Roman" w:hAnsi="Times New Roman" w:cs="Times New Roman"/>
          <w:b/>
          <w:color w:val="006600"/>
          <w:sz w:val="24"/>
          <w:szCs w:val="24"/>
          <w:shd w:val="clear" w:color="auto" w:fill="FFFFFF"/>
        </w:rPr>
      </w:pPr>
      <w:r w:rsidRPr="009807CE">
        <w:rPr>
          <w:rFonts w:ascii="Times New Roman" w:hAnsi="Times New Roman" w:cs="Times New Roman"/>
          <w:b/>
          <w:color w:val="006600"/>
          <w:sz w:val="24"/>
          <w:szCs w:val="24"/>
          <w:shd w:val="clear" w:color="auto" w:fill="FFFFFF"/>
        </w:rPr>
        <w:t xml:space="preserve">Результаты реализации </w:t>
      </w:r>
      <w:r w:rsidR="00716CCC" w:rsidRPr="009807CE">
        <w:rPr>
          <w:rFonts w:ascii="Times New Roman" w:hAnsi="Times New Roman" w:cs="Times New Roman"/>
          <w:b/>
          <w:color w:val="006600"/>
          <w:sz w:val="24"/>
          <w:szCs w:val="24"/>
          <w:shd w:val="clear" w:color="auto" w:fill="FFFFFF"/>
        </w:rPr>
        <w:t xml:space="preserve">рабочей </w:t>
      </w:r>
      <w:r w:rsidRPr="009807CE">
        <w:rPr>
          <w:rFonts w:ascii="Times New Roman" w:hAnsi="Times New Roman" w:cs="Times New Roman"/>
          <w:b/>
          <w:color w:val="006600"/>
          <w:sz w:val="24"/>
          <w:szCs w:val="24"/>
          <w:shd w:val="clear" w:color="auto" w:fill="FFFFFF"/>
        </w:rPr>
        <w:t xml:space="preserve">программы </w:t>
      </w:r>
    </w:p>
    <w:p w:rsidR="00AA6C8E" w:rsidRPr="009807CE" w:rsidRDefault="00716CCC" w:rsidP="009807CE">
      <w:pPr>
        <w:pStyle w:val="a3"/>
        <w:jc w:val="center"/>
        <w:rPr>
          <w:rFonts w:ascii="Times New Roman" w:hAnsi="Times New Roman" w:cs="Times New Roman"/>
          <w:b/>
          <w:color w:val="006600"/>
          <w:sz w:val="24"/>
          <w:szCs w:val="24"/>
          <w:shd w:val="clear" w:color="auto" w:fill="FFFFFF"/>
        </w:rPr>
      </w:pPr>
      <w:r w:rsidRPr="009807CE">
        <w:rPr>
          <w:rFonts w:ascii="Times New Roman" w:hAnsi="Times New Roman" w:cs="Times New Roman"/>
          <w:b/>
          <w:color w:val="006600"/>
          <w:sz w:val="24"/>
          <w:szCs w:val="24"/>
          <w:shd w:val="clear" w:color="auto" w:fill="FFFFFF"/>
        </w:rPr>
        <w:t xml:space="preserve">воспитательной работы </w:t>
      </w:r>
      <w:r w:rsidR="00AA6C8E" w:rsidRPr="009807CE">
        <w:rPr>
          <w:rFonts w:ascii="Times New Roman" w:hAnsi="Times New Roman" w:cs="Times New Roman"/>
          <w:b/>
          <w:color w:val="006600"/>
          <w:sz w:val="24"/>
          <w:szCs w:val="24"/>
          <w:shd w:val="clear" w:color="auto" w:fill="FFFFFF"/>
        </w:rPr>
        <w:t xml:space="preserve">«Дети </w:t>
      </w:r>
      <w:r w:rsidR="00AA6C8E" w:rsidRPr="009807CE">
        <w:rPr>
          <w:rFonts w:ascii="Times New Roman" w:hAnsi="Times New Roman" w:cs="Times New Roman"/>
          <w:b/>
          <w:color w:val="006600"/>
          <w:sz w:val="24"/>
          <w:szCs w:val="24"/>
          <w:shd w:val="clear" w:color="auto" w:fill="FFFFFF"/>
          <w:lang w:val="en-US"/>
        </w:rPr>
        <w:t>XXI</w:t>
      </w:r>
      <w:r w:rsidR="009652C5" w:rsidRPr="009807CE">
        <w:rPr>
          <w:rFonts w:ascii="Times New Roman" w:hAnsi="Times New Roman" w:cs="Times New Roman"/>
          <w:b/>
          <w:color w:val="006600"/>
          <w:sz w:val="24"/>
          <w:szCs w:val="24"/>
          <w:shd w:val="clear" w:color="auto" w:fill="FFFFFF"/>
        </w:rPr>
        <w:t xml:space="preserve"> века» в </w:t>
      </w:r>
      <w:r w:rsidRPr="009807CE">
        <w:rPr>
          <w:rFonts w:ascii="Times New Roman" w:hAnsi="Times New Roman" w:cs="Times New Roman"/>
          <w:b/>
          <w:color w:val="006600"/>
          <w:sz w:val="24"/>
          <w:szCs w:val="24"/>
          <w:shd w:val="clear" w:color="auto" w:fill="FFFFFF"/>
        </w:rPr>
        <w:t>2025 году</w:t>
      </w:r>
    </w:p>
    <w:p w:rsidR="00681D9A" w:rsidRPr="009807CE" w:rsidRDefault="00681D9A" w:rsidP="00980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F671F3" w:rsidRPr="009807CE" w:rsidRDefault="00355B6D" w:rsidP="009807CE">
      <w:pPr>
        <w:pStyle w:val="a4"/>
        <w:spacing w:before="0" w:beforeAutospacing="0" w:after="0" w:afterAutospacing="0"/>
        <w:ind w:firstLine="426"/>
        <w:contextualSpacing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114935</wp:posOffset>
            </wp:positionV>
            <wp:extent cx="2397125" cy="1800225"/>
            <wp:effectExtent l="171450" t="133350" r="365125" b="314325"/>
            <wp:wrapTight wrapText="bothSides">
              <wp:wrapPolygon edited="0">
                <wp:start x="1888" y="-1600"/>
                <wp:lineTo x="515" y="-1371"/>
                <wp:lineTo x="-1545" y="686"/>
                <wp:lineTo x="-1545" y="20343"/>
                <wp:lineTo x="-858" y="24000"/>
                <wp:lineTo x="687" y="25371"/>
                <wp:lineTo x="1030" y="25371"/>
                <wp:lineTo x="22315" y="25371"/>
                <wp:lineTo x="22659" y="25371"/>
                <wp:lineTo x="24032" y="24229"/>
                <wp:lineTo x="24032" y="24000"/>
                <wp:lineTo x="24203" y="24000"/>
                <wp:lineTo x="24718" y="20800"/>
                <wp:lineTo x="24718" y="2057"/>
                <wp:lineTo x="24890" y="914"/>
                <wp:lineTo x="22830" y="-1371"/>
                <wp:lineTo x="21457" y="-1600"/>
                <wp:lineTo x="1888" y="-1600"/>
              </wp:wrapPolygon>
            </wp:wrapTight>
            <wp:docPr id="4" name="Рисунок 3" descr="IMG_E5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527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16CCC" w:rsidRPr="009807CE">
        <w:t>Лагерь «Березка» - любимое место, где встречаются дети из самых разных</w:t>
      </w:r>
      <w:r w:rsidR="00465D26">
        <w:t xml:space="preserve"> </w:t>
      </w:r>
      <w:r w:rsidR="00716CCC" w:rsidRPr="009807CE">
        <w:t xml:space="preserve">уголков Каменского района и других регионов, и в совместной деятельности и общении они лучше узнаютдруг друга, начинаютпонимать, из чего складывается великое – то, что зовется Россией. Помочь сегодняшним детям лучше узнать друг друга, узнать свою Родину, чтобы понять, что у нас есть чем гордиться: культураи искусство, природные и исторические памятники, земляки, внесшие большой вклад в процветание и развитие нашего Отечества – ведущая идея </w:t>
      </w:r>
      <w:r w:rsidR="00302BEF" w:rsidRPr="009807CE">
        <w:t>отдыха в «Березке»</w:t>
      </w:r>
      <w:proofErr w:type="gramStart"/>
      <w:r w:rsidR="00716CCC" w:rsidRPr="009807CE">
        <w:t>.</w:t>
      </w:r>
      <w:r w:rsidR="00302BEF" w:rsidRPr="009807CE">
        <w:t>М</w:t>
      </w:r>
      <w:proofErr w:type="gramEnd"/>
      <w:r w:rsidR="00302BEF" w:rsidRPr="009807CE">
        <w:t>иссия лагеря</w:t>
      </w:r>
      <w:r w:rsidR="00302BEF" w:rsidRPr="009807CE">
        <w:rPr>
          <w:b/>
        </w:rPr>
        <w:t xml:space="preserve"> - </w:t>
      </w:r>
      <w:r w:rsidR="00465D26">
        <w:rPr>
          <w:b/>
        </w:rPr>
        <w:t>в</w:t>
      </w:r>
      <w:r w:rsidR="00302BEF" w:rsidRPr="009807CE">
        <w:t xml:space="preserve">оспитание высоконравственной личности, разделяющей российские традиционные духовные ценности, обладающей актуальными знаниями, умениями, способной реализовать свой потенциал в условиях современного общества, готовой к мирному созиданию и защите Родины. </w:t>
      </w:r>
      <w:r w:rsidR="006870E3" w:rsidRPr="009807CE">
        <w:rPr>
          <w:color w:val="000000"/>
        </w:rPr>
        <w:t>Организация летней оздоровительной компании требует максимума усилий: от подготовки материально-технической базы, до создания условий для того, чтобы отдых и деятельность детей и подростков были содержательными, развивали физически и духовно.</w:t>
      </w:r>
    </w:p>
    <w:p w:rsidR="009807CE" w:rsidRPr="009807CE" w:rsidRDefault="009807CE" w:rsidP="009807CE">
      <w:pPr>
        <w:pStyle w:val="a3"/>
        <w:ind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>Детский оздоровительный лагерь  «Березка» в летнем сезоне 2025 года 63 год встречал  девчонок и мальчишек. Благодаря качественному оказанию услуг, разнообразным программам смен, сложившейся системе воспитательной работы география наших отдыхающих значительно расширилась.</w:t>
      </w:r>
    </w:p>
    <w:p w:rsidR="009807CE" w:rsidRPr="009807CE" w:rsidRDefault="009807CE" w:rsidP="009807CE">
      <w:pPr>
        <w:pStyle w:val="a3"/>
        <w:ind w:right="3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07CE">
        <w:rPr>
          <w:rFonts w:ascii="Times New Roman" w:hAnsi="Times New Roman" w:cs="Times New Roman"/>
          <w:sz w:val="24"/>
          <w:szCs w:val="24"/>
        </w:rPr>
        <w:t xml:space="preserve">В 2025 году в «Березке»  за 4 смены, в которых отдохнуло 727 детей Каменского, Белинского, </w:t>
      </w:r>
      <w:proofErr w:type="spellStart"/>
      <w:r w:rsidRPr="009807CE">
        <w:rPr>
          <w:rFonts w:ascii="Times New Roman" w:hAnsi="Times New Roman" w:cs="Times New Roman"/>
          <w:sz w:val="24"/>
          <w:szCs w:val="24"/>
        </w:rPr>
        <w:t>Нижнеломовского</w:t>
      </w:r>
      <w:proofErr w:type="spellEnd"/>
      <w:r w:rsidRPr="009807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7CE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9807CE">
        <w:rPr>
          <w:rFonts w:ascii="Times New Roman" w:hAnsi="Times New Roman" w:cs="Times New Roman"/>
          <w:sz w:val="24"/>
          <w:szCs w:val="24"/>
        </w:rPr>
        <w:t xml:space="preserve"> районов, г. Пензы, г. Москвы, г. Ростов на Дону.</w:t>
      </w:r>
      <w:proofErr w:type="gramEnd"/>
      <w:r w:rsidRPr="009807CE">
        <w:rPr>
          <w:rFonts w:ascii="Times New Roman" w:hAnsi="Times New Roman" w:cs="Times New Roman"/>
          <w:sz w:val="24"/>
          <w:szCs w:val="24"/>
        </w:rPr>
        <w:t xml:space="preserve"> Благодаря качественному оказанию услуг, разнообразным программам смен, сложившейся системе воспитательной работы география наших отдыхающих значительно расширилась.</w:t>
      </w:r>
    </w:p>
    <w:p w:rsidR="009807CE" w:rsidRPr="009807CE" w:rsidRDefault="009807CE" w:rsidP="009807CE">
      <w:pPr>
        <w:pStyle w:val="a3"/>
        <w:ind w:right="3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>По сравнению с 2024 годом, количество отдыхающих выросло на 26%, что позволило открыть 4 смену. Средняя заполняемость за летнюю оздоровительную кампанию 2025 года составила 94% от предельной мощности лагеря.</w:t>
      </w:r>
    </w:p>
    <w:p w:rsidR="009807CE" w:rsidRPr="009807CE" w:rsidRDefault="009807CE" w:rsidP="009807CE">
      <w:pPr>
        <w:pStyle w:val="a3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>Статистика отдыхающих:</w:t>
      </w:r>
    </w:p>
    <w:tbl>
      <w:tblPr>
        <w:tblStyle w:val="ac"/>
        <w:tblW w:w="10086" w:type="dxa"/>
        <w:tblLayout w:type="fixed"/>
        <w:tblLook w:val="04A0"/>
      </w:tblPr>
      <w:tblGrid>
        <w:gridCol w:w="4674"/>
        <w:gridCol w:w="2711"/>
        <w:gridCol w:w="2701"/>
      </w:tblGrid>
      <w:tr w:rsidR="009807CE" w:rsidRPr="009807CE" w:rsidTr="009807CE">
        <w:trPr>
          <w:trHeight w:val="294"/>
        </w:trPr>
        <w:tc>
          <w:tcPr>
            <w:tcW w:w="4674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детей</w:t>
            </w:r>
          </w:p>
        </w:tc>
        <w:tc>
          <w:tcPr>
            <w:tcW w:w="271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2024 г,%</w:t>
            </w:r>
          </w:p>
        </w:tc>
        <w:tc>
          <w:tcPr>
            <w:tcW w:w="270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2025г,%</w:t>
            </w:r>
          </w:p>
        </w:tc>
      </w:tr>
      <w:tr w:rsidR="009807CE" w:rsidRPr="009807CE" w:rsidTr="009807CE">
        <w:trPr>
          <w:trHeight w:val="297"/>
        </w:trPr>
        <w:tc>
          <w:tcPr>
            <w:tcW w:w="4674" w:type="dxa"/>
          </w:tcPr>
          <w:p w:rsidR="009807CE" w:rsidRPr="009807CE" w:rsidRDefault="009807CE" w:rsidP="009807C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дети, находящиеся в ТЖС</w:t>
            </w:r>
          </w:p>
        </w:tc>
        <w:tc>
          <w:tcPr>
            <w:tcW w:w="271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0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807CE" w:rsidRPr="009807CE" w:rsidTr="009807CE">
        <w:trPr>
          <w:trHeight w:val="294"/>
        </w:trPr>
        <w:tc>
          <w:tcPr>
            <w:tcW w:w="4674" w:type="dxa"/>
          </w:tcPr>
          <w:p w:rsidR="009807CE" w:rsidRPr="009807CE" w:rsidRDefault="00465D26" w:rsidP="009807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807CE" w:rsidRPr="009807CE">
              <w:rPr>
                <w:rFonts w:ascii="Times New Roman" w:hAnsi="Times New Roman" w:cs="Times New Roman"/>
                <w:sz w:val="24"/>
                <w:szCs w:val="24"/>
              </w:rPr>
              <w:t>алообеспеченные</w:t>
            </w:r>
          </w:p>
        </w:tc>
        <w:tc>
          <w:tcPr>
            <w:tcW w:w="271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270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</w:tc>
      </w:tr>
      <w:tr w:rsidR="009807CE" w:rsidRPr="009807CE" w:rsidTr="009807CE">
        <w:trPr>
          <w:trHeight w:val="294"/>
        </w:trPr>
        <w:tc>
          <w:tcPr>
            <w:tcW w:w="4674" w:type="dxa"/>
          </w:tcPr>
          <w:p w:rsidR="009807CE" w:rsidRPr="009807CE" w:rsidRDefault="00465D26" w:rsidP="009807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807CE" w:rsidRPr="009807CE">
              <w:rPr>
                <w:rFonts w:ascii="Times New Roman" w:hAnsi="Times New Roman" w:cs="Times New Roman"/>
                <w:sz w:val="24"/>
                <w:szCs w:val="24"/>
              </w:rPr>
              <w:t>ногодетные</w:t>
            </w:r>
          </w:p>
        </w:tc>
        <w:tc>
          <w:tcPr>
            <w:tcW w:w="271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270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9807CE" w:rsidRPr="009807CE" w:rsidTr="009807CE">
        <w:trPr>
          <w:trHeight w:val="294"/>
        </w:trPr>
        <w:tc>
          <w:tcPr>
            <w:tcW w:w="4674" w:type="dxa"/>
          </w:tcPr>
          <w:p w:rsidR="009807CE" w:rsidRPr="009807CE" w:rsidRDefault="00465D26" w:rsidP="009807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07CE" w:rsidRPr="009807CE">
              <w:rPr>
                <w:rFonts w:ascii="Times New Roman" w:hAnsi="Times New Roman" w:cs="Times New Roman"/>
                <w:sz w:val="24"/>
                <w:szCs w:val="24"/>
              </w:rPr>
              <w:t>пекаемые</w:t>
            </w:r>
          </w:p>
        </w:tc>
        <w:tc>
          <w:tcPr>
            <w:tcW w:w="271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270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9807CE" w:rsidRPr="009807CE" w:rsidTr="009807CE">
        <w:trPr>
          <w:trHeight w:val="294"/>
        </w:trPr>
        <w:tc>
          <w:tcPr>
            <w:tcW w:w="4674" w:type="dxa"/>
          </w:tcPr>
          <w:p w:rsidR="009807CE" w:rsidRPr="009807CE" w:rsidRDefault="00465D26" w:rsidP="009807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07CE" w:rsidRPr="009807CE">
              <w:rPr>
                <w:rFonts w:ascii="Times New Roman" w:hAnsi="Times New Roman" w:cs="Times New Roman"/>
                <w:sz w:val="24"/>
                <w:szCs w:val="24"/>
              </w:rPr>
              <w:t>ироты</w:t>
            </w:r>
          </w:p>
        </w:tc>
        <w:tc>
          <w:tcPr>
            <w:tcW w:w="271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70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807CE" w:rsidRPr="009807CE" w:rsidTr="009807CE">
        <w:trPr>
          <w:trHeight w:val="294"/>
        </w:trPr>
        <w:tc>
          <w:tcPr>
            <w:tcW w:w="4674" w:type="dxa"/>
          </w:tcPr>
          <w:p w:rsidR="009807CE" w:rsidRPr="009807CE" w:rsidRDefault="009807CE" w:rsidP="009807CE">
            <w:pPr>
              <w:pStyle w:val="a3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в ПДН и ВШУ</w:t>
            </w:r>
          </w:p>
        </w:tc>
        <w:tc>
          <w:tcPr>
            <w:tcW w:w="271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70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07CE" w:rsidRPr="009807CE" w:rsidTr="009807CE">
        <w:trPr>
          <w:trHeight w:val="294"/>
        </w:trPr>
        <w:tc>
          <w:tcPr>
            <w:tcW w:w="4674" w:type="dxa"/>
          </w:tcPr>
          <w:p w:rsidR="009807CE" w:rsidRPr="009807CE" w:rsidRDefault="009807CE" w:rsidP="009807CE">
            <w:pPr>
              <w:pStyle w:val="a3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дети с ОВЗ и инвалиды</w:t>
            </w:r>
          </w:p>
        </w:tc>
        <w:tc>
          <w:tcPr>
            <w:tcW w:w="271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07CE" w:rsidRPr="009807CE" w:rsidTr="009807CE">
        <w:trPr>
          <w:trHeight w:val="294"/>
        </w:trPr>
        <w:tc>
          <w:tcPr>
            <w:tcW w:w="4674" w:type="dxa"/>
          </w:tcPr>
          <w:p w:rsidR="009807CE" w:rsidRPr="009807CE" w:rsidRDefault="009807CE" w:rsidP="009807CE">
            <w:pPr>
              <w:pStyle w:val="a3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дети участников СВО</w:t>
            </w:r>
          </w:p>
        </w:tc>
        <w:tc>
          <w:tcPr>
            <w:tcW w:w="271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</w:tcPr>
          <w:p w:rsidR="009807CE" w:rsidRPr="009807CE" w:rsidRDefault="009807CE" w:rsidP="009807CE">
            <w:pPr>
              <w:pStyle w:val="a3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807CE" w:rsidRPr="009807CE" w:rsidRDefault="009807CE" w:rsidP="00980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CE" w:rsidRDefault="009807CE" w:rsidP="009807CE">
      <w:pPr>
        <w:pStyle w:val="a3"/>
        <w:tabs>
          <w:tab w:val="left" w:pos="7938"/>
        </w:tabs>
        <w:ind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В лагере сложилась система работы с детьми,  находящимися в трудной жизненной ситуации. Многие дети приезжают в лагерь несколько лет подряд, с увлечением принимают участие в мероприятиях различной направленности. Педагоги и родители отмечают положительные тенденции в поведении ребенка, его социальной адаптации раскрытии творческого потенциала и самоопределения. В «Березке» в 2025 году отдохнуло 273 ребенка, находящихся в трудной жизненной ситуации,  из них 153, ребенка из Каменского района, 120 детей из Белинского, </w:t>
      </w:r>
      <w:proofErr w:type="spellStart"/>
      <w:r w:rsidRPr="009807CE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9807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7CE">
        <w:rPr>
          <w:rFonts w:ascii="Times New Roman" w:hAnsi="Times New Roman" w:cs="Times New Roman"/>
          <w:sz w:val="24"/>
          <w:szCs w:val="24"/>
        </w:rPr>
        <w:t>Нижнеломовского</w:t>
      </w:r>
      <w:proofErr w:type="spellEnd"/>
      <w:r w:rsidRPr="009807CE">
        <w:rPr>
          <w:rFonts w:ascii="Times New Roman" w:hAnsi="Times New Roman" w:cs="Times New Roman"/>
          <w:sz w:val="24"/>
          <w:szCs w:val="24"/>
        </w:rPr>
        <w:t xml:space="preserve"> районов. В процентном отношении такие дети составили от 37 % от общего числа отдыхающих, что на 4 % больше, чем в 2024 году.</w:t>
      </w:r>
    </w:p>
    <w:p w:rsidR="009807CE" w:rsidRPr="009807CE" w:rsidRDefault="009807CE" w:rsidP="009807CE">
      <w:pPr>
        <w:pStyle w:val="a3"/>
        <w:tabs>
          <w:tab w:val="left" w:pos="7938"/>
        </w:tabs>
        <w:ind w:right="-143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07CE">
        <w:rPr>
          <w:rFonts w:ascii="Times New Roman" w:hAnsi="Times New Roman" w:cs="Times New Roman"/>
          <w:sz w:val="24"/>
          <w:szCs w:val="24"/>
        </w:rPr>
        <w:t xml:space="preserve">Так же увеличилось количество детей участников СВО на 5%,  детей состоящих на учетах ПДН и ВШУ – на 4%.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807CE">
        <w:rPr>
          <w:rFonts w:ascii="Times New Roman" w:hAnsi="Times New Roman" w:cs="Times New Roman"/>
          <w:sz w:val="24"/>
          <w:szCs w:val="24"/>
        </w:rPr>
        <w:t xml:space="preserve">анная статистика говорит о том, что сотрудничество с отделом по делам несовершеннолетних в Каменском районе, Обществом инвалидов, психологическое </w:t>
      </w:r>
      <w:r w:rsidR="00355B6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4575810</wp:posOffset>
            </wp:positionH>
            <wp:positionV relativeFrom="paragraph">
              <wp:posOffset>-3810</wp:posOffset>
            </wp:positionV>
            <wp:extent cx="1848485" cy="1797685"/>
            <wp:effectExtent l="171450" t="114300" r="361315" b="297815"/>
            <wp:wrapTight wrapText="bothSides">
              <wp:wrapPolygon edited="0">
                <wp:start x="890" y="-1373"/>
                <wp:lineTo x="-223" y="-916"/>
                <wp:lineTo x="-2003" y="1373"/>
                <wp:lineTo x="-2003" y="20600"/>
                <wp:lineTo x="-890" y="24263"/>
                <wp:lineTo x="1336" y="25178"/>
                <wp:lineTo x="1781" y="25178"/>
                <wp:lineTo x="21815" y="25178"/>
                <wp:lineTo x="22260" y="25178"/>
                <wp:lineTo x="24041" y="24492"/>
                <wp:lineTo x="24041" y="24263"/>
                <wp:lineTo x="24486" y="24263"/>
                <wp:lineTo x="25599" y="21287"/>
                <wp:lineTo x="25599" y="2289"/>
                <wp:lineTo x="25822" y="1602"/>
                <wp:lineTo x="23819" y="-916"/>
                <wp:lineTo x="22706" y="-1373"/>
                <wp:lineTo x="890" y="-1373"/>
              </wp:wrapPolygon>
            </wp:wrapTight>
            <wp:docPr id="8" name="Рисунок 7" descr="IMG_E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234.JPG"/>
                    <pic:cNvPicPr/>
                  </pic:nvPicPr>
                  <pic:blipFill>
                    <a:blip r:embed="rId6" cstate="print"/>
                    <a:srcRect l="24035" b="-26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1797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807CE">
        <w:rPr>
          <w:rFonts w:ascii="Times New Roman" w:hAnsi="Times New Roman" w:cs="Times New Roman"/>
          <w:sz w:val="24"/>
          <w:szCs w:val="24"/>
        </w:rPr>
        <w:t>сопровождение детей в течение всех смен, проведение мероприятий, направленных на формирование здорового образа жизни, развития творческой активности, предоставление возможности самореализации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07CE">
        <w:rPr>
          <w:rFonts w:ascii="Times New Roman" w:hAnsi="Times New Roman" w:cs="Times New Roman"/>
          <w:sz w:val="24"/>
          <w:szCs w:val="24"/>
        </w:rPr>
        <w:t xml:space="preserve"> способствует созданию в лагере</w:t>
      </w:r>
      <w:proofErr w:type="gramEnd"/>
      <w:r w:rsidRPr="009807CE">
        <w:rPr>
          <w:rFonts w:ascii="Times New Roman" w:hAnsi="Times New Roman" w:cs="Times New Roman"/>
          <w:sz w:val="24"/>
          <w:szCs w:val="24"/>
        </w:rPr>
        <w:t xml:space="preserve"> комфортных условий для всех категорий детей.</w:t>
      </w:r>
    </w:p>
    <w:p w:rsidR="009807CE" w:rsidRDefault="009807CE" w:rsidP="009807C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9807CE">
        <w:rPr>
          <w:rFonts w:ascii="Times New Roman" w:hAnsi="Times New Roman" w:cs="Times New Roman"/>
          <w:sz w:val="24"/>
          <w:szCs w:val="24"/>
          <w:lang w:eastAsia="en-US"/>
        </w:rPr>
        <w:t xml:space="preserve">В детском оздоровительном лагере «Березка» создаются условия для отдыха детей с ОВЗ и инвалидностью. В 2025 году в «Березке» отдохнули 36 детей с ОВЗ и инвалидностью, что составило 5%  (2024 год – 3%).  </w:t>
      </w:r>
    </w:p>
    <w:p w:rsidR="009807CE" w:rsidRDefault="009807CE" w:rsidP="009807C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807CE" w:rsidRPr="009807CE" w:rsidRDefault="009807CE" w:rsidP="009807C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807CE" w:rsidRPr="009807CE" w:rsidRDefault="009807CE" w:rsidP="009807C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>Контингент детей с ОВЗ и детей-инвалидов</w:t>
      </w:r>
    </w:p>
    <w:tbl>
      <w:tblPr>
        <w:tblStyle w:val="ac"/>
        <w:tblW w:w="9969" w:type="dxa"/>
        <w:tblInd w:w="108" w:type="dxa"/>
        <w:tblLook w:val="04A0"/>
      </w:tblPr>
      <w:tblGrid>
        <w:gridCol w:w="2527"/>
        <w:gridCol w:w="2240"/>
        <w:gridCol w:w="2411"/>
        <w:gridCol w:w="2791"/>
      </w:tblGrid>
      <w:tr w:rsidR="009807CE" w:rsidRPr="009807CE" w:rsidTr="00F223FF">
        <w:trPr>
          <w:trHeight w:val="331"/>
        </w:trPr>
        <w:tc>
          <w:tcPr>
            <w:tcW w:w="2527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Дети с ОВЗ</w:t>
            </w:r>
          </w:p>
        </w:tc>
        <w:tc>
          <w:tcPr>
            <w:tcW w:w="2411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Дети-инвалиды</w:t>
            </w:r>
          </w:p>
        </w:tc>
        <w:tc>
          <w:tcPr>
            <w:tcW w:w="2791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Соотношение к общему числу детей, %</w:t>
            </w:r>
          </w:p>
        </w:tc>
      </w:tr>
      <w:tr w:rsidR="009807CE" w:rsidRPr="009807CE" w:rsidTr="00F223FF">
        <w:trPr>
          <w:trHeight w:val="331"/>
        </w:trPr>
        <w:tc>
          <w:tcPr>
            <w:tcW w:w="2527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2240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11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1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</w:tr>
      <w:tr w:rsidR="009807CE" w:rsidRPr="009807CE" w:rsidTr="00F223FF">
        <w:trPr>
          <w:trHeight w:val="349"/>
        </w:trPr>
        <w:tc>
          <w:tcPr>
            <w:tcW w:w="2527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2240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11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1" w:type="dxa"/>
          </w:tcPr>
          <w:p w:rsidR="009807CE" w:rsidRPr="009807CE" w:rsidRDefault="009807CE" w:rsidP="009807CE">
            <w:pPr>
              <w:pStyle w:val="a3"/>
              <w:tabs>
                <w:tab w:val="left" w:pos="7938"/>
              </w:tabs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CE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</w:tr>
    </w:tbl>
    <w:p w:rsidR="009807CE" w:rsidRPr="009807CE" w:rsidRDefault="009807CE" w:rsidP="009807C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807CE">
        <w:rPr>
          <w:rFonts w:ascii="Times New Roman" w:hAnsi="Times New Roman" w:cs="Times New Roman"/>
          <w:sz w:val="24"/>
          <w:szCs w:val="24"/>
        </w:rPr>
        <w:tab/>
      </w:r>
    </w:p>
    <w:p w:rsidR="009807CE" w:rsidRPr="009807CE" w:rsidRDefault="009807CE" w:rsidP="009807CE">
      <w:pPr>
        <w:pStyle w:val="a3"/>
        <w:tabs>
          <w:tab w:val="left" w:pos="284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807CE">
        <w:rPr>
          <w:rFonts w:ascii="Times New Roman" w:hAnsi="Times New Roman" w:cs="Times New Roman"/>
          <w:sz w:val="24"/>
          <w:szCs w:val="24"/>
        </w:rPr>
        <w:t xml:space="preserve">В </w:t>
      </w:r>
      <w:r w:rsidR="00465D26">
        <w:rPr>
          <w:rFonts w:ascii="Times New Roman" w:hAnsi="Times New Roman" w:cs="Times New Roman"/>
          <w:sz w:val="24"/>
          <w:szCs w:val="24"/>
        </w:rPr>
        <w:t xml:space="preserve">«Березке» реализуется </w:t>
      </w:r>
      <w:proofErr w:type="spellStart"/>
      <w:r w:rsidR="00465D26">
        <w:rPr>
          <w:rFonts w:ascii="Times New Roman" w:hAnsi="Times New Roman" w:cs="Times New Roman"/>
          <w:sz w:val="24"/>
          <w:szCs w:val="24"/>
        </w:rPr>
        <w:t>инвариатн</w:t>
      </w:r>
      <w:r w:rsidRPr="009807C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9807CE">
        <w:rPr>
          <w:rFonts w:ascii="Times New Roman" w:hAnsi="Times New Roman" w:cs="Times New Roman"/>
          <w:sz w:val="24"/>
          <w:szCs w:val="24"/>
        </w:rPr>
        <w:t xml:space="preserve"> инклюзивный модуль «Дружба без границ».</w:t>
      </w:r>
      <w:r w:rsidRPr="009807CE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 xml:space="preserve"> Ребята с ограниченными возможностями здоровья и с инвалидностью наравне со своими ровесниками стали участниками смен в лагере. </w:t>
      </w:r>
      <w:r w:rsidRPr="009807CE">
        <w:rPr>
          <w:rFonts w:ascii="Times New Roman" w:hAnsi="Times New Roman" w:cs="Times New Roman"/>
          <w:color w:val="000000"/>
          <w:sz w:val="24"/>
          <w:szCs w:val="24"/>
        </w:rPr>
        <w:t>Реализация инклюзивного блока способствовало созданию для ребят с ОВЗ и инвалидностью условий для социальной реабилитации – это адаптация в стандартных социокультурных ситуациях, расширение возможностей интеграции в повседневную жизнедеятельность, приобщение к культурным, духовно-нравственным ценностям, здоровому образу жизни, возможность заниматься посильной работой и возможность творческого самовыражения.</w:t>
      </w:r>
      <w:r w:rsidRPr="009807CE">
        <w:rPr>
          <w:rFonts w:ascii="Times New Roman" w:hAnsi="Times New Roman" w:cs="Times New Roman"/>
          <w:sz w:val="24"/>
          <w:szCs w:val="24"/>
        </w:rPr>
        <w:tab/>
      </w:r>
    </w:p>
    <w:p w:rsidR="009807CE" w:rsidRPr="009807CE" w:rsidRDefault="009807CE" w:rsidP="009807CE">
      <w:pPr>
        <w:spacing w:after="0" w:line="240" w:lineRule="auto"/>
        <w:ind w:firstLine="210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>Таким образом, в «Березке» созданы комфортные условия для всех категорий детей. По итогам диагностики лагерь детьми востребован, контингент детей в течение сезона сохранен 100%.</w:t>
      </w:r>
    </w:p>
    <w:p w:rsidR="009807CE" w:rsidRPr="009807CE" w:rsidRDefault="009807CE" w:rsidP="009807CE">
      <w:pPr>
        <w:spacing w:after="0" w:line="240" w:lineRule="auto"/>
        <w:ind w:right="-2" w:firstLine="210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Создание условий для качественной эффективной реализации программ смен способствовало участие социальных партнеров: </w:t>
      </w:r>
    </w:p>
    <w:p w:rsidR="009807CE" w:rsidRPr="009807CE" w:rsidRDefault="009807CE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МОО КАМЕНСКОГО РАЙОНА ПО ООООО «ВСЕРОССИЙСКОЕ ОБЩЕСТВО ИНВАЛИДОВ»;</w:t>
      </w:r>
    </w:p>
    <w:p w:rsidR="009807CE" w:rsidRPr="009807CE" w:rsidRDefault="009807CE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МБУЗ «Каменская межрайонная больница»;</w:t>
      </w:r>
    </w:p>
    <w:p w:rsidR="009807CE" w:rsidRPr="009807CE" w:rsidRDefault="009807CE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образовательные организации Каменского района;</w:t>
      </w:r>
    </w:p>
    <w:p w:rsidR="009807CE" w:rsidRPr="009807CE" w:rsidRDefault="009807CE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учреждения культуры Каменского района;</w:t>
      </w:r>
    </w:p>
    <w:p w:rsidR="009807CE" w:rsidRPr="009807CE" w:rsidRDefault="009807CE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Каменский техникум предпринимательства и промышленных технологий;</w:t>
      </w:r>
    </w:p>
    <w:p w:rsidR="009807CE" w:rsidRPr="009807CE" w:rsidRDefault="009807CE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индивидуальные предприниматели;</w:t>
      </w:r>
    </w:p>
    <w:p w:rsidR="009807CE" w:rsidRPr="009807CE" w:rsidRDefault="009807CE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 xml:space="preserve">предприятия Каменского района; </w:t>
      </w:r>
    </w:p>
    <w:p w:rsidR="009807CE" w:rsidRPr="009807CE" w:rsidRDefault="009807CE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депутаты Собрания представителей г. Каменки и Каменского района;</w:t>
      </w:r>
    </w:p>
    <w:p w:rsidR="009807CE" w:rsidRPr="009807CE" w:rsidRDefault="009807CE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общественные организации Каменского района;</w:t>
      </w:r>
    </w:p>
    <w:p w:rsidR="009807CE" w:rsidRPr="00465D26" w:rsidRDefault="00465D26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духовенство Каменского района</w:t>
      </w:r>
    </w:p>
    <w:p w:rsidR="00465D26" w:rsidRPr="009807CE" w:rsidRDefault="00465D26" w:rsidP="009807CE">
      <w:pPr>
        <w:numPr>
          <w:ilvl w:val="0"/>
          <w:numId w:val="16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«АНО Наука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образрвание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9807CE" w:rsidRPr="009807CE" w:rsidRDefault="009807CE" w:rsidP="009807C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ab/>
        <w:t xml:space="preserve">Привлекались как кадровые, так и материально-технические ресурсы для организации площадок для </w:t>
      </w:r>
      <w:proofErr w:type="spellStart"/>
      <w:r w:rsidRPr="009807CE">
        <w:rPr>
          <w:rFonts w:ascii="Times New Roman" w:hAnsi="Times New Roman" w:cs="Times New Roman"/>
          <w:sz w:val="24"/>
          <w:szCs w:val="24"/>
        </w:rPr>
        <w:t>профпроб</w:t>
      </w:r>
      <w:proofErr w:type="spellEnd"/>
      <w:r w:rsidRPr="009807CE">
        <w:rPr>
          <w:rFonts w:ascii="Times New Roman" w:hAnsi="Times New Roman" w:cs="Times New Roman"/>
          <w:sz w:val="24"/>
          <w:szCs w:val="24"/>
        </w:rPr>
        <w:t>, благотворительная помощь.</w:t>
      </w:r>
    </w:p>
    <w:p w:rsidR="00181AF6" w:rsidRPr="009807CE" w:rsidRDefault="00A313E6" w:rsidP="00181A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231775</wp:posOffset>
            </wp:positionV>
            <wp:extent cx="2410460" cy="1799590"/>
            <wp:effectExtent l="171450" t="133350" r="370840" b="295910"/>
            <wp:wrapTight wrapText="bothSides">
              <wp:wrapPolygon edited="0">
                <wp:start x="1878" y="-1601"/>
                <wp:lineTo x="512" y="-1372"/>
                <wp:lineTo x="-1536" y="686"/>
                <wp:lineTo x="-1536" y="20350"/>
                <wp:lineTo x="-854" y="24008"/>
                <wp:lineTo x="683" y="25152"/>
                <wp:lineTo x="1024" y="25152"/>
                <wp:lineTo x="22362" y="25152"/>
                <wp:lineTo x="22704" y="25152"/>
                <wp:lineTo x="23899" y="24237"/>
                <wp:lineTo x="23899" y="24008"/>
                <wp:lineTo x="24070" y="24008"/>
                <wp:lineTo x="24752" y="21036"/>
                <wp:lineTo x="24752" y="2058"/>
                <wp:lineTo x="24923" y="915"/>
                <wp:lineTo x="22875" y="-1372"/>
                <wp:lineTo x="21509" y="-1601"/>
                <wp:lineTo x="1878" y="-1601"/>
              </wp:wrapPolygon>
            </wp:wrapTight>
            <wp:docPr id="9" name="Рисунок 8" descr="IMG_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0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1799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807CE" w:rsidRPr="009807CE">
        <w:rPr>
          <w:rFonts w:ascii="Times New Roman" w:hAnsi="Times New Roman" w:cs="Times New Roman"/>
          <w:sz w:val="24"/>
          <w:szCs w:val="24"/>
        </w:rPr>
        <w:t>В детском оздоровительном лагере «Березка» особое внимание уделяется обеспечение комплексной безопасности: антитеррористической, противопожарной, санитарно-эпиде</w:t>
      </w:r>
      <w:r w:rsidR="009807CE">
        <w:rPr>
          <w:rFonts w:ascii="Times New Roman" w:hAnsi="Times New Roman" w:cs="Times New Roman"/>
          <w:sz w:val="24"/>
          <w:szCs w:val="24"/>
        </w:rPr>
        <w:t xml:space="preserve">миологической, </w:t>
      </w:r>
      <w:r w:rsidR="009807CE" w:rsidRPr="009807CE">
        <w:rPr>
          <w:rFonts w:ascii="Times New Roman" w:hAnsi="Times New Roman" w:cs="Times New Roman"/>
          <w:sz w:val="24"/>
          <w:szCs w:val="24"/>
        </w:rPr>
        <w:t>продумана система безопасности нахождения детей и персонала на территории</w:t>
      </w:r>
      <w:proofErr w:type="gramStart"/>
      <w:r w:rsidR="009807CE" w:rsidRPr="009807CE">
        <w:rPr>
          <w:rFonts w:ascii="Times New Roman" w:hAnsi="Times New Roman" w:cs="Times New Roman"/>
          <w:sz w:val="24"/>
          <w:szCs w:val="24"/>
        </w:rPr>
        <w:t>.</w:t>
      </w:r>
      <w:r w:rsidR="00181AF6" w:rsidRPr="009807C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181AF6" w:rsidRPr="009807CE">
        <w:rPr>
          <w:rFonts w:ascii="Times New Roman" w:hAnsi="Times New Roman" w:cs="Times New Roman"/>
          <w:sz w:val="24"/>
          <w:szCs w:val="24"/>
        </w:rPr>
        <w:t>а мероприятия, направленные на обеспечение безопасности ДОЛ «Березка» в 2025 году</w:t>
      </w:r>
      <w:r w:rsidR="00181AF6">
        <w:rPr>
          <w:rFonts w:ascii="Times New Roman" w:hAnsi="Times New Roman" w:cs="Times New Roman"/>
          <w:sz w:val="24"/>
          <w:szCs w:val="24"/>
        </w:rPr>
        <w:t xml:space="preserve">, </w:t>
      </w:r>
      <w:r w:rsidR="00181AF6" w:rsidRPr="009807CE">
        <w:rPr>
          <w:rFonts w:ascii="Times New Roman" w:hAnsi="Times New Roman" w:cs="Times New Roman"/>
          <w:sz w:val="24"/>
          <w:szCs w:val="24"/>
        </w:rPr>
        <w:t xml:space="preserve">израсходовано </w:t>
      </w:r>
      <w:r w:rsidR="00181AF6">
        <w:rPr>
          <w:rFonts w:ascii="Times New Roman" w:hAnsi="Times New Roman" w:cs="Times New Roman"/>
          <w:sz w:val="24"/>
          <w:szCs w:val="24"/>
        </w:rPr>
        <w:t>денежных средств на 14% больше, чем в 2024 году.</w:t>
      </w:r>
    </w:p>
    <w:p w:rsidR="00181AF6" w:rsidRPr="009807CE" w:rsidRDefault="00181AF6" w:rsidP="00181A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Своевременно выполняются предписания всех надзорных служб. </w:t>
      </w:r>
      <w:r w:rsidRPr="009807CE">
        <w:rPr>
          <w:rFonts w:ascii="Times New Roman" w:hAnsi="Times New Roman" w:cs="Times New Roman"/>
          <w:sz w:val="24"/>
          <w:szCs w:val="24"/>
        </w:rPr>
        <w:t xml:space="preserve">Не устранённые нарушения требований санитарно-эпидемиологической, </w:t>
      </w:r>
      <w:r w:rsidRPr="009807CE">
        <w:rPr>
          <w:rFonts w:ascii="Times New Roman" w:hAnsi="Times New Roman" w:cs="Times New Roman"/>
          <w:sz w:val="24"/>
          <w:szCs w:val="24"/>
        </w:rPr>
        <w:lastRenderedPageBreak/>
        <w:t xml:space="preserve">пожарной, антитеррористической безопасности, имевших место при проведении летней оздоровительной кампании 2024 года и на момент формирования заявки на участие в конкурсе в 2025 </w:t>
      </w:r>
      <w:r w:rsidR="00A313E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574675</wp:posOffset>
            </wp:positionV>
            <wp:extent cx="2394585" cy="1798955"/>
            <wp:effectExtent l="171450" t="133350" r="367665" b="296545"/>
            <wp:wrapTight wrapText="bothSides">
              <wp:wrapPolygon edited="0">
                <wp:start x="1890" y="-1601"/>
                <wp:lineTo x="516" y="-1372"/>
                <wp:lineTo x="-1547" y="686"/>
                <wp:lineTo x="-1547" y="20357"/>
                <wp:lineTo x="-859" y="24017"/>
                <wp:lineTo x="687" y="25161"/>
                <wp:lineTo x="1031" y="25161"/>
                <wp:lineTo x="22339" y="25161"/>
                <wp:lineTo x="22683" y="25161"/>
                <wp:lineTo x="23885" y="24246"/>
                <wp:lineTo x="23885" y="24017"/>
                <wp:lineTo x="24057" y="24017"/>
                <wp:lineTo x="24745" y="21043"/>
                <wp:lineTo x="24745" y="2059"/>
                <wp:lineTo x="24916" y="915"/>
                <wp:lineTo x="22854" y="-1372"/>
                <wp:lineTo x="21480" y="-1601"/>
                <wp:lineTo x="1890" y="-1601"/>
              </wp:wrapPolygon>
            </wp:wrapTight>
            <wp:docPr id="10" name="Рисунок 9" descr="IMG_E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41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1798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807CE">
        <w:rPr>
          <w:rFonts w:ascii="Times New Roman" w:hAnsi="Times New Roman" w:cs="Times New Roman"/>
          <w:sz w:val="24"/>
          <w:szCs w:val="24"/>
        </w:rPr>
        <w:t>году отсутствуют.</w:t>
      </w:r>
    </w:p>
    <w:p w:rsidR="009807CE" w:rsidRPr="009807CE" w:rsidRDefault="009807CE" w:rsidP="009807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>В течение всего летнего сезона при проведении оздоровительной кампании детей в 2024 и 2025 годах чрезвычайные ситуации в ДОЛ «Березка» отсутствовали.</w:t>
      </w:r>
    </w:p>
    <w:p w:rsidR="009807CE" w:rsidRPr="009807CE" w:rsidRDefault="009807CE" w:rsidP="00181AF6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9807CE">
        <w:rPr>
          <w:color w:val="000000" w:themeColor="text1"/>
        </w:rPr>
        <w:t>Сохранение и укрепление здоровья ребенка – одна из  главных задач работы лагеря «Березка». В лагере продумана система здоровья сбережения. Оздоровительные составляющие жизни летнего лагеря – это оптимальный двигательный режим, сбалансированное питание, гигиенические навыки, правильный образ жизни, спортивные мероприя</w:t>
      </w:r>
      <w:r w:rsidRPr="009807CE">
        <w:rPr>
          <w:color w:val="000000" w:themeColor="text1"/>
        </w:rPr>
        <w:softHyphen/>
        <w:t>тия. Работа по пропаганде здорового образа жизни в лагере ведётся на протяжении всех смен.</w:t>
      </w:r>
    </w:p>
    <w:p w:rsidR="009807CE" w:rsidRPr="009807CE" w:rsidRDefault="009807CE" w:rsidP="00181AF6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hd w:val="clear" w:color="auto" w:fill="F8F8F8"/>
        </w:rPr>
      </w:pPr>
      <w:r w:rsidRPr="009807CE">
        <w:rPr>
          <w:color w:val="000000" w:themeColor="text1"/>
          <w:shd w:val="clear" w:color="auto" w:fill="F8F8F8"/>
        </w:rPr>
        <w:t>Правильное, полезное, сбалансированное</w:t>
      </w:r>
      <w:r w:rsidRPr="009807CE">
        <w:rPr>
          <w:color w:val="000000" w:themeColor="text1"/>
        </w:rPr>
        <w:t xml:space="preserve"> пятиразовое питание в лагере </w:t>
      </w:r>
      <w:r w:rsidRPr="009807CE">
        <w:rPr>
          <w:color w:val="000000" w:themeColor="text1"/>
          <w:shd w:val="clear" w:color="auto" w:fill="F8F8F8"/>
        </w:rPr>
        <w:t>является одним из наиболее важных вопросов организации. От того как питается ребенок зависит  его психологическое и эмоциональное состояние, развитие и правильное функциони</w:t>
      </w:r>
      <w:r w:rsidRPr="009807CE">
        <w:rPr>
          <w:color w:val="000000" w:themeColor="text1"/>
          <w:shd w:val="clear" w:color="auto" w:fill="F8F8F8"/>
        </w:rPr>
        <w:softHyphen/>
        <w:t>рование всех систем жизнедеятельности. В «Березке» проводятся мероприятия по формированию потребности в правильном и здоровом питании, совместно с детьми разрабатываются памятки о вредных продуктах, дети учатся составлять правильное сбалансированное меню.</w:t>
      </w:r>
    </w:p>
    <w:p w:rsidR="00181AF6" w:rsidRPr="009807CE" w:rsidRDefault="00181AF6" w:rsidP="00181A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7CE">
        <w:rPr>
          <w:rFonts w:ascii="Times New Roman" w:hAnsi="Times New Roman" w:cs="Times New Roman"/>
          <w:sz w:val="24"/>
          <w:szCs w:val="24"/>
        </w:rPr>
        <w:t>В детском оздоровительном лагере «Березка»  при проведении летней оздоровительной кампании в 2024 и 2025 годах очагов инфекционных болезней детей и подростков не выявлено.</w:t>
      </w:r>
    </w:p>
    <w:p w:rsidR="009807CE" w:rsidRPr="009807CE" w:rsidRDefault="00A313E6" w:rsidP="009807CE">
      <w:pPr>
        <w:pStyle w:val="a4"/>
        <w:shd w:val="clear" w:color="auto" w:fill="FFFFFF"/>
        <w:spacing w:before="0" w:beforeAutospacing="0" w:after="0" w:afterAutospacing="0"/>
        <w:ind w:left="76" w:firstLine="36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1757045</wp:posOffset>
            </wp:positionV>
            <wp:extent cx="2404110" cy="1798320"/>
            <wp:effectExtent l="171450" t="133350" r="358140" b="297180"/>
            <wp:wrapTight wrapText="bothSides">
              <wp:wrapPolygon edited="0">
                <wp:start x="1883" y="-1602"/>
                <wp:lineTo x="513" y="-1373"/>
                <wp:lineTo x="-1540" y="686"/>
                <wp:lineTo x="-1540" y="20364"/>
                <wp:lineTo x="-856" y="24025"/>
                <wp:lineTo x="685" y="25169"/>
                <wp:lineTo x="1027" y="25169"/>
                <wp:lineTo x="22250" y="25169"/>
                <wp:lineTo x="22593" y="25169"/>
                <wp:lineTo x="23791" y="24254"/>
                <wp:lineTo x="23791" y="24025"/>
                <wp:lineTo x="23962" y="24025"/>
                <wp:lineTo x="24647" y="21051"/>
                <wp:lineTo x="24647" y="2059"/>
                <wp:lineTo x="24818" y="915"/>
                <wp:lineTo x="22764" y="-1373"/>
                <wp:lineTo x="21395" y="-1602"/>
                <wp:lineTo x="1883" y="-1602"/>
              </wp:wrapPolygon>
            </wp:wrapTight>
            <wp:docPr id="13" name="Рисунок 12" descr="IMG_6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807CE" w:rsidRPr="009807CE">
        <w:rPr>
          <w:color w:val="000000" w:themeColor="text1"/>
        </w:rPr>
        <w:t xml:space="preserve">Профилактические мероприятия по формированию культуры безопасной жизнедеятельности, предупреждению </w:t>
      </w:r>
      <w:r w:rsidR="009807CE" w:rsidRPr="009807CE">
        <w:t xml:space="preserve">наркотической и алкогольной зависимости, </w:t>
      </w:r>
      <w:proofErr w:type="spellStart"/>
      <w:r w:rsidR="009807CE" w:rsidRPr="009807CE">
        <w:t>табакокурения</w:t>
      </w:r>
      <w:proofErr w:type="spellEnd"/>
      <w:r w:rsidR="009807CE" w:rsidRPr="009807CE">
        <w:t xml:space="preserve"> и других вредных привычек </w:t>
      </w:r>
      <w:r w:rsidR="009807CE" w:rsidRPr="009807CE">
        <w:rPr>
          <w:color w:val="000000" w:themeColor="text1"/>
        </w:rPr>
        <w:t xml:space="preserve">в летнем оздоровительном сезоне </w:t>
      </w:r>
      <w:proofErr w:type="gramStart"/>
      <w:r w:rsidR="009807CE" w:rsidRPr="009807CE">
        <w:rPr>
          <w:color w:val="000000" w:themeColor="text1"/>
        </w:rPr>
        <w:t>–о</w:t>
      </w:r>
      <w:proofErr w:type="gramEnd"/>
      <w:r w:rsidR="009807CE" w:rsidRPr="009807CE">
        <w:rPr>
          <w:color w:val="000000" w:themeColor="text1"/>
        </w:rPr>
        <w:t>дно из главных направле</w:t>
      </w:r>
      <w:r w:rsidR="009807CE" w:rsidRPr="009807CE">
        <w:rPr>
          <w:color w:val="000000" w:themeColor="text1"/>
        </w:rPr>
        <w:softHyphen/>
        <w:t xml:space="preserve">ний по здоровье сбережению в лагере. Наши партнеры и помощники в организации здорового и безопасного отдыха </w:t>
      </w:r>
      <w:r w:rsidR="009807CE" w:rsidRPr="009807CE">
        <w:t xml:space="preserve">АНО «Наука и образование», Министерство здравоохранения Пензенской области, </w:t>
      </w:r>
      <w:r w:rsidR="009807CE" w:rsidRPr="009807CE">
        <w:rPr>
          <w:color w:val="000000" w:themeColor="text1"/>
        </w:rPr>
        <w:t>Всероссийское общественное движение добровольцев в сфере здравоохранения «Волонтеры-Медики», Центр Медицины катастроф «Пензенская областная станция скорой медицинской помощи», Министерство Внутренних Дел по Пензенской области. Проводимые мероприятия, профилактические беседы, встречи позволили минимизировать последствия вредных привычек и настроить детей и подростков на здоровый образ жизни.</w:t>
      </w:r>
    </w:p>
    <w:p w:rsidR="009807CE" w:rsidRPr="009807CE" w:rsidRDefault="009807CE" w:rsidP="009807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Немаловажную роль в решении задач оздоровительно-образовательной деятельности играет </w:t>
      </w:r>
      <w:proofErr w:type="spellStart"/>
      <w:r w:rsidRPr="009807CE">
        <w:rPr>
          <w:rFonts w:ascii="Times New Roman" w:hAnsi="Times New Roman" w:cs="Times New Roman"/>
          <w:sz w:val="24"/>
          <w:szCs w:val="24"/>
        </w:rPr>
        <w:t>общелагерная</w:t>
      </w:r>
      <w:proofErr w:type="spellEnd"/>
      <w:r w:rsidRPr="009807CE">
        <w:rPr>
          <w:rFonts w:ascii="Times New Roman" w:hAnsi="Times New Roman" w:cs="Times New Roman"/>
          <w:sz w:val="24"/>
          <w:szCs w:val="24"/>
        </w:rPr>
        <w:t xml:space="preserve"> воспитывающая среда. Лагерная среда понимается, как внутренняя территория личности и внешнее пространство, стимулирующее детей к значимой социальной деятельности, социальному творчеству, создания лагеря для себя и себя для лагеря, собственному сотворению себя как человека общества и культуры.</w:t>
      </w:r>
    </w:p>
    <w:p w:rsidR="00716CCC" w:rsidRPr="009807CE" w:rsidRDefault="00302BEF" w:rsidP="009807CE">
      <w:pPr>
        <w:pStyle w:val="aa"/>
        <w:ind w:left="0" w:right="-2" w:firstLine="427"/>
        <w:rPr>
          <w:sz w:val="24"/>
          <w:szCs w:val="24"/>
        </w:rPr>
      </w:pPr>
      <w:r w:rsidRPr="009807CE">
        <w:rPr>
          <w:sz w:val="24"/>
          <w:szCs w:val="24"/>
        </w:rPr>
        <w:t xml:space="preserve">В «Березка» реализуется </w:t>
      </w:r>
      <w:proofErr w:type="spellStart"/>
      <w:r w:rsidRPr="009807CE">
        <w:rPr>
          <w:sz w:val="24"/>
          <w:szCs w:val="24"/>
        </w:rPr>
        <w:t>п</w:t>
      </w:r>
      <w:r w:rsidR="00716CCC" w:rsidRPr="009807CE">
        <w:rPr>
          <w:sz w:val="24"/>
          <w:szCs w:val="24"/>
        </w:rPr>
        <w:t>рограммавоспитательнойработы</w:t>
      </w:r>
      <w:proofErr w:type="spellEnd"/>
      <w:proofErr w:type="gramStart"/>
      <w:r w:rsidR="00021C21" w:rsidRPr="009807CE">
        <w:rPr>
          <w:sz w:val="24"/>
          <w:szCs w:val="24"/>
        </w:rPr>
        <w:t>«Д</w:t>
      </w:r>
      <w:proofErr w:type="gramEnd"/>
      <w:r w:rsidR="00021C21" w:rsidRPr="009807CE">
        <w:rPr>
          <w:sz w:val="24"/>
          <w:szCs w:val="24"/>
        </w:rPr>
        <w:t xml:space="preserve">ети XXI века», которая была скорректирована в 2025 году в соответствии с </w:t>
      </w:r>
      <w:r w:rsidR="00716CCC" w:rsidRPr="009807CE">
        <w:rPr>
          <w:sz w:val="24"/>
          <w:szCs w:val="24"/>
        </w:rPr>
        <w:t xml:space="preserve"> Федеральной</w:t>
      </w:r>
      <w:r w:rsidR="00021C21" w:rsidRPr="009807CE">
        <w:rPr>
          <w:sz w:val="24"/>
          <w:szCs w:val="24"/>
        </w:rPr>
        <w:t>программой</w:t>
      </w:r>
      <w:r w:rsidR="00716CCC" w:rsidRPr="009807CE">
        <w:rPr>
          <w:sz w:val="24"/>
          <w:szCs w:val="24"/>
        </w:rPr>
        <w:t xml:space="preserve"> воспитательной работы для организаций отдыха детей и их оздоровления, утвержденная приказом Министерства просвещения Российской Федерации от 17 марта2025 года №209.Программа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уважительногоотношенияктруду</w:t>
      </w:r>
      <w:proofErr w:type="gramStart"/>
      <w:r w:rsidR="00716CCC" w:rsidRPr="009807CE">
        <w:rPr>
          <w:sz w:val="24"/>
          <w:szCs w:val="24"/>
        </w:rPr>
        <w:t>,у</w:t>
      </w:r>
      <w:proofErr w:type="gramEnd"/>
      <w:r w:rsidR="00716CCC" w:rsidRPr="009807CE">
        <w:rPr>
          <w:sz w:val="24"/>
          <w:szCs w:val="24"/>
        </w:rPr>
        <w:t>креплениюценностисемьи,дружбы,труда и знаний, поддержанию физического и психологического здоровья.</w:t>
      </w:r>
    </w:p>
    <w:p w:rsidR="0064052B" w:rsidRPr="009807CE" w:rsidRDefault="00A313E6" w:rsidP="009807CE">
      <w:pPr>
        <w:pStyle w:val="aa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-75565</wp:posOffset>
            </wp:positionV>
            <wp:extent cx="1889760" cy="2231390"/>
            <wp:effectExtent l="171450" t="133350" r="358140" b="302260"/>
            <wp:wrapTight wrapText="bothSides">
              <wp:wrapPolygon edited="0">
                <wp:start x="2395" y="-1291"/>
                <wp:lineTo x="653" y="-1106"/>
                <wp:lineTo x="-1960" y="553"/>
                <wp:lineTo x="-1742" y="22313"/>
                <wp:lineTo x="653" y="24526"/>
                <wp:lineTo x="1306" y="24526"/>
                <wp:lineTo x="22427" y="24526"/>
                <wp:lineTo x="23081" y="24526"/>
                <wp:lineTo x="25258" y="22682"/>
                <wp:lineTo x="25258" y="22313"/>
                <wp:lineTo x="25476" y="19547"/>
                <wp:lineTo x="25476" y="1660"/>
                <wp:lineTo x="25694" y="738"/>
                <wp:lineTo x="23081" y="-1106"/>
                <wp:lineTo x="21339" y="-1291"/>
                <wp:lineTo x="2395" y="-1291"/>
              </wp:wrapPolygon>
            </wp:wrapTight>
            <wp:docPr id="15" name="Рисунок 13" descr="D6fxr2OMWuE0HP_BsjBk2R4SRY9k8k3wshOS2pkCT4aj2OV1Rl0bZrbL7ZFBzXuImTgn9u88o6Lf520Ng51G0j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fxr2OMWuE0HP_BsjBk2R4SRY9k8k3wshOS2pkCT4aj2OV1Rl0bZrbL7ZFBzXuImTgn9u88o6Lf520Ng51G0jpl.jpg"/>
                    <pic:cNvPicPr/>
                  </pic:nvPicPr>
                  <pic:blipFill>
                    <a:blip r:embed="rId10" cstate="print"/>
                    <a:srcRect r="1808" b="12393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231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4052B" w:rsidRPr="009807CE">
        <w:rPr>
          <w:sz w:val="24"/>
          <w:szCs w:val="24"/>
        </w:rPr>
        <w:t>Программа</w:t>
      </w:r>
      <w:r w:rsidR="00465D26">
        <w:rPr>
          <w:sz w:val="24"/>
          <w:szCs w:val="24"/>
        </w:rPr>
        <w:t xml:space="preserve"> </w:t>
      </w:r>
      <w:r w:rsidR="0064052B" w:rsidRPr="009807CE">
        <w:rPr>
          <w:sz w:val="24"/>
          <w:szCs w:val="24"/>
        </w:rPr>
        <w:t>состоит</w:t>
      </w:r>
      <w:r w:rsidR="00465D26">
        <w:rPr>
          <w:sz w:val="24"/>
          <w:szCs w:val="24"/>
        </w:rPr>
        <w:t xml:space="preserve"> </w:t>
      </w:r>
      <w:r w:rsidR="0064052B" w:rsidRPr="009807CE">
        <w:rPr>
          <w:sz w:val="24"/>
          <w:szCs w:val="24"/>
        </w:rPr>
        <w:t>из</w:t>
      </w:r>
      <w:r w:rsidR="00465D26">
        <w:rPr>
          <w:sz w:val="24"/>
          <w:szCs w:val="24"/>
        </w:rPr>
        <w:t xml:space="preserve"> </w:t>
      </w:r>
      <w:r w:rsidR="0064052B" w:rsidRPr="009807CE">
        <w:rPr>
          <w:sz w:val="24"/>
          <w:szCs w:val="24"/>
        </w:rPr>
        <w:t>трех сквозных</w:t>
      </w:r>
      <w:r w:rsidR="00465D26">
        <w:rPr>
          <w:sz w:val="24"/>
          <w:szCs w:val="24"/>
        </w:rPr>
        <w:t xml:space="preserve"> </w:t>
      </w:r>
      <w:r w:rsidR="0064052B" w:rsidRPr="009807CE">
        <w:rPr>
          <w:spacing w:val="-2"/>
          <w:sz w:val="24"/>
          <w:szCs w:val="24"/>
        </w:rPr>
        <w:t>блоков</w:t>
      </w:r>
    </w:p>
    <w:p w:rsidR="0064052B" w:rsidRPr="009807CE" w:rsidRDefault="00F70973" w:rsidP="009807CE">
      <w:pPr>
        <w:widowControl w:val="0"/>
        <w:tabs>
          <w:tab w:val="left" w:pos="87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- </w:t>
      </w:r>
      <w:r w:rsidR="0064052B" w:rsidRPr="009807CE">
        <w:rPr>
          <w:rFonts w:ascii="Times New Roman" w:hAnsi="Times New Roman" w:cs="Times New Roman"/>
          <w:sz w:val="24"/>
          <w:szCs w:val="24"/>
        </w:rPr>
        <w:t>«Мир:наука,культура,</w:t>
      </w:r>
      <w:r w:rsidR="0064052B" w:rsidRPr="009807CE">
        <w:rPr>
          <w:rFonts w:ascii="Times New Roman" w:hAnsi="Times New Roman" w:cs="Times New Roman"/>
          <w:spacing w:val="-2"/>
          <w:sz w:val="24"/>
          <w:szCs w:val="24"/>
        </w:rPr>
        <w:t>мораль»;</w:t>
      </w:r>
    </w:p>
    <w:p w:rsidR="0064052B" w:rsidRPr="009807CE" w:rsidRDefault="00F70973" w:rsidP="009807CE">
      <w:pPr>
        <w:widowControl w:val="0"/>
        <w:tabs>
          <w:tab w:val="left" w:pos="87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- </w:t>
      </w:r>
      <w:r w:rsidR="0064052B" w:rsidRPr="009807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4052B" w:rsidRPr="009807CE">
        <w:rPr>
          <w:rFonts w:ascii="Times New Roman" w:hAnsi="Times New Roman" w:cs="Times New Roman"/>
          <w:sz w:val="24"/>
          <w:szCs w:val="24"/>
        </w:rPr>
        <w:t>Россия</w:t>
      </w:r>
      <w:proofErr w:type="gramStart"/>
      <w:r w:rsidR="0064052B" w:rsidRPr="009807CE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="0064052B" w:rsidRPr="009807CE">
        <w:rPr>
          <w:rFonts w:ascii="Times New Roman" w:hAnsi="Times New Roman" w:cs="Times New Roman"/>
          <w:sz w:val="24"/>
          <w:szCs w:val="24"/>
        </w:rPr>
        <w:t>рошлое,настоящее,будущее</w:t>
      </w:r>
      <w:proofErr w:type="spellEnd"/>
      <w:r w:rsidR="0064052B" w:rsidRPr="009807CE">
        <w:rPr>
          <w:rFonts w:ascii="Times New Roman" w:hAnsi="Times New Roman" w:cs="Times New Roman"/>
          <w:sz w:val="24"/>
          <w:szCs w:val="24"/>
        </w:rPr>
        <w:t>»(</w:t>
      </w:r>
      <w:proofErr w:type="spellStart"/>
      <w:r w:rsidR="0064052B" w:rsidRPr="009807CE">
        <w:rPr>
          <w:rFonts w:ascii="Times New Roman" w:hAnsi="Times New Roman" w:cs="Times New Roman"/>
          <w:sz w:val="24"/>
          <w:szCs w:val="24"/>
        </w:rPr>
        <w:t>цивилизационное</w:t>
      </w:r>
      <w:proofErr w:type="spellEnd"/>
      <w:r w:rsidR="00465D26">
        <w:rPr>
          <w:rFonts w:ascii="Times New Roman" w:hAnsi="Times New Roman" w:cs="Times New Roman"/>
          <w:sz w:val="24"/>
          <w:szCs w:val="24"/>
        </w:rPr>
        <w:t xml:space="preserve"> </w:t>
      </w:r>
      <w:r w:rsidR="0064052B" w:rsidRPr="009807CE">
        <w:rPr>
          <w:rFonts w:ascii="Times New Roman" w:hAnsi="Times New Roman" w:cs="Times New Roman"/>
          <w:sz w:val="24"/>
          <w:szCs w:val="24"/>
        </w:rPr>
        <w:t>наследие</w:t>
      </w:r>
      <w:r w:rsidR="00465D26">
        <w:rPr>
          <w:rFonts w:ascii="Times New Roman" w:hAnsi="Times New Roman" w:cs="Times New Roman"/>
          <w:sz w:val="24"/>
          <w:szCs w:val="24"/>
        </w:rPr>
        <w:t xml:space="preserve"> </w:t>
      </w:r>
      <w:r w:rsidR="0064052B" w:rsidRPr="009807CE">
        <w:rPr>
          <w:rFonts w:ascii="Times New Roman" w:hAnsi="Times New Roman" w:cs="Times New Roman"/>
          <w:spacing w:val="-2"/>
          <w:sz w:val="24"/>
          <w:szCs w:val="24"/>
        </w:rPr>
        <w:t>России);</w:t>
      </w:r>
    </w:p>
    <w:p w:rsidR="00021C21" w:rsidRPr="009807CE" w:rsidRDefault="00F70973" w:rsidP="009807CE">
      <w:pPr>
        <w:widowControl w:val="0"/>
        <w:tabs>
          <w:tab w:val="left" w:pos="87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- </w:t>
      </w:r>
      <w:r w:rsidR="0064052B" w:rsidRPr="009807CE">
        <w:rPr>
          <w:rFonts w:ascii="Times New Roman" w:hAnsi="Times New Roman" w:cs="Times New Roman"/>
          <w:sz w:val="24"/>
          <w:szCs w:val="24"/>
        </w:rPr>
        <w:t xml:space="preserve">«Человек: здоровье, безопасность, семья» </w:t>
      </w:r>
    </w:p>
    <w:p w:rsidR="0064052B" w:rsidRPr="009807CE" w:rsidRDefault="0064052B" w:rsidP="009807CE">
      <w:pPr>
        <w:widowControl w:val="0"/>
        <w:tabs>
          <w:tab w:val="left" w:pos="870"/>
          <w:tab w:val="left" w:pos="9921"/>
        </w:tabs>
        <w:autoSpaceDE w:val="0"/>
        <w:autoSpaceDN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>Программа</w:t>
      </w:r>
      <w:r w:rsidR="00465D26">
        <w:rPr>
          <w:rFonts w:ascii="Times New Roman" w:hAnsi="Times New Roman" w:cs="Times New Roman"/>
          <w:sz w:val="24"/>
          <w:szCs w:val="24"/>
        </w:rPr>
        <w:t xml:space="preserve"> </w:t>
      </w:r>
      <w:r w:rsidRPr="009807CE">
        <w:rPr>
          <w:rFonts w:ascii="Times New Roman" w:hAnsi="Times New Roman" w:cs="Times New Roman"/>
          <w:sz w:val="24"/>
          <w:szCs w:val="24"/>
        </w:rPr>
        <w:t>реализуется</w:t>
      </w:r>
      <w:r w:rsidR="00465D26">
        <w:rPr>
          <w:rFonts w:ascii="Times New Roman" w:hAnsi="Times New Roman" w:cs="Times New Roman"/>
          <w:sz w:val="24"/>
          <w:szCs w:val="24"/>
        </w:rPr>
        <w:t xml:space="preserve"> </w:t>
      </w:r>
      <w:r w:rsidRPr="009807CE">
        <w:rPr>
          <w:rFonts w:ascii="Times New Roman" w:hAnsi="Times New Roman" w:cs="Times New Roman"/>
          <w:sz w:val="24"/>
          <w:szCs w:val="24"/>
        </w:rPr>
        <w:t>через</w:t>
      </w:r>
      <w:r w:rsidR="00465D26">
        <w:rPr>
          <w:rFonts w:ascii="Times New Roman" w:hAnsi="Times New Roman" w:cs="Times New Roman"/>
          <w:sz w:val="24"/>
          <w:szCs w:val="24"/>
        </w:rPr>
        <w:t xml:space="preserve"> </w:t>
      </w:r>
      <w:r w:rsidRPr="009807CE">
        <w:rPr>
          <w:rFonts w:ascii="Times New Roman" w:hAnsi="Times New Roman" w:cs="Times New Roman"/>
          <w:sz w:val="24"/>
          <w:szCs w:val="24"/>
        </w:rPr>
        <w:t>9</w:t>
      </w:r>
      <w:r w:rsidR="00021C21" w:rsidRPr="009807CE">
        <w:rPr>
          <w:rFonts w:ascii="Times New Roman" w:hAnsi="Times New Roman" w:cs="Times New Roman"/>
          <w:sz w:val="24"/>
          <w:szCs w:val="24"/>
        </w:rPr>
        <w:t xml:space="preserve"> о</w:t>
      </w:r>
      <w:r w:rsidRPr="009807CE">
        <w:rPr>
          <w:rFonts w:ascii="Times New Roman" w:hAnsi="Times New Roman" w:cs="Times New Roman"/>
          <w:sz w:val="24"/>
          <w:szCs w:val="24"/>
        </w:rPr>
        <w:t>сновных</w:t>
      </w:r>
      <w:r w:rsidR="00465D26">
        <w:rPr>
          <w:rFonts w:ascii="Times New Roman" w:hAnsi="Times New Roman" w:cs="Times New Roman"/>
          <w:sz w:val="24"/>
          <w:szCs w:val="24"/>
        </w:rPr>
        <w:t xml:space="preserve"> инвариантных </w:t>
      </w:r>
      <w:r w:rsidR="00F70973" w:rsidRPr="009807CE">
        <w:rPr>
          <w:rFonts w:ascii="Times New Roman" w:hAnsi="Times New Roman" w:cs="Times New Roman"/>
          <w:sz w:val="24"/>
          <w:szCs w:val="24"/>
        </w:rPr>
        <w:t>модулей:</w:t>
      </w:r>
    </w:p>
    <w:p w:rsidR="00021C21" w:rsidRPr="009807CE" w:rsidRDefault="00F70973" w:rsidP="009807CE">
      <w:pPr>
        <w:widowControl w:val="0"/>
        <w:tabs>
          <w:tab w:val="left" w:pos="870"/>
          <w:tab w:val="left" w:pos="9921"/>
        </w:tabs>
        <w:autoSpaceDE w:val="0"/>
        <w:autoSpaceDN w:val="0"/>
        <w:spacing w:after="0" w:line="240" w:lineRule="auto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9807CE">
        <w:rPr>
          <w:rFonts w:ascii="Times New Roman" w:hAnsi="Times New Roman" w:cs="Times New Roman"/>
          <w:bCs/>
          <w:sz w:val="24"/>
          <w:szCs w:val="24"/>
        </w:rPr>
        <w:t>д</w:t>
      </w:r>
      <w:r w:rsidR="00021C21" w:rsidRPr="009807CE">
        <w:rPr>
          <w:rFonts w:ascii="Times New Roman" w:hAnsi="Times New Roman" w:cs="Times New Roman"/>
          <w:bCs/>
          <w:sz w:val="24"/>
          <w:szCs w:val="24"/>
        </w:rPr>
        <w:t>уховно-нравственный</w:t>
      </w:r>
      <w:proofErr w:type="gramEnd"/>
      <w:r w:rsidR="00021C21" w:rsidRPr="009807CE">
        <w:rPr>
          <w:rFonts w:ascii="Times New Roman" w:hAnsi="Times New Roman" w:cs="Times New Roman"/>
          <w:bCs/>
          <w:sz w:val="24"/>
          <w:szCs w:val="24"/>
        </w:rPr>
        <w:t xml:space="preserve"> «Культура России»</w:t>
      </w:r>
      <w:r w:rsidRPr="009807CE">
        <w:rPr>
          <w:rFonts w:ascii="Times New Roman" w:hAnsi="Times New Roman" w:cs="Times New Roman"/>
          <w:bCs/>
          <w:sz w:val="24"/>
          <w:szCs w:val="24"/>
        </w:rPr>
        <w:t>;</w:t>
      </w:r>
      <w:r w:rsidR="00A313E6" w:rsidRPr="00A313E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21C21" w:rsidRPr="009807CE" w:rsidRDefault="00F70973" w:rsidP="009807CE">
      <w:pPr>
        <w:widowControl w:val="0"/>
        <w:tabs>
          <w:tab w:val="left" w:pos="870"/>
          <w:tab w:val="left" w:pos="9921"/>
        </w:tabs>
        <w:autoSpaceDE w:val="0"/>
        <w:autoSpaceDN w:val="0"/>
        <w:spacing w:after="0" w:line="240" w:lineRule="auto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9807CE">
        <w:rPr>
          <w:rFonts w:ascii="Times New Roman" w:hAnsi="Times New Roman" w:cs="Times New Roman"/>
          <w:bCs/>
          <w:sz w:val="24"/>
          <w:szCs w:val="24"/>
        </w:rPr>
        <w:t>г</w:t>
      </w:r>
      <w:r w:rsidR="00021C21" w:rsidRPr="009807CE">
        <w:rPr>
          <w:rFonts w:ascii="Times New Roman" w:hAnsi="Times New Roman" w:cs="Times New Roman"/>
          <w:bCs/>
          <w:sz w:val="24"/>
          <w:szCs w:val="24"/>
        </w:rPr>
        <w:t>ражданско-патриотический</w:t>
      </w:r>
      <w:proofErr w:type="gramEnd"/>
      <w:r w:rsidR="00021C21" w:rsidRPr="009807CE">
        <w:rPr>
          <w:rFonts w:ascii="Times New Roman" w:hAnsi="Times New Roman" w:cs="Times New Roman"/>
          <w:bCs/>
          <w:sz w:val="24"/>
          <w:szCs w:val="24"/>
        </w:rPr>
        <w:t xml:space="preserve"> «Служи Отечеству»</w:t>
      </w:r>
      <w:r w:rsidRPr="009807CE">
        <w:rPr>
          <w:rFonts w:ascii="Times New Roman" w:hAnsi="Times New Roman" w:cs="Times New Roman"/>
          <w:bCs/>
          <w:sz w:val="24"/>
          <w:szCs w:val="24"/>
        </w:rPr>
        <w:t>;</w:t>
      </w:r>
    </w:p>
    <w:p w:rsidR="00021C21" w:rsidRPr="009807CE" w:rsidRDefault="00F70973" w:rsidP="009807CE">
      <w:pPr>
        <w:widowControl w:val="0"/>
        <w:tabs>
          <w:tab w:val="left" w:pos="870"/>
          <w:tab w:val="left" w:pos="9921"/>
        </w:tabs>
        <w:autoSpaceDE w:val="0"/>
        <w:autoSpaceDN w:val="0"/>
        <w:spacing w:after="0" w:line="240" w:lineRule="auto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- с</w:t>
      </w:r>
      <w:r w:rsidR="00021C21" w:rsidRPr="009807CE">
        <w:rPr>
          <w:rFonts w:ascii="Times New Roman" w:hAnsi="Times New Roman" w:cs="Times New Roman"/>
          <w:bCs/>
          <w:sz w:val="24"/>
          <w:szCs w:val="24"/>
        </w:rPr>
        <w:t>портивно-оздоровительный «Достигай и побеждай»</w:t>
      </w:r>
      <w:r w:rsidRPr="009807CE">
        <w:rPr>
          <w:rFonts w:ascii="Times New Roman" w:hAnsi="Times New Roman" w:cs="Times New Roman"/>
          <w:bCs/>
          <w:sz w:val="24"/>
          <w:szCs w:val="24"/>
        </w:rPr>
        <w:t>;</w:t>
      </w:r>
    </w:p>
    <w:p w:rsidR="00021C21" w:rsidRPr="009807CE" w:rsidRDefault="00F70973" w:rsidP="009807CE">
      <w:pPr>
        <w:widowControl w:val="0"/>
        <w:tabs>
          <w:tab w:val="left" w:pos="870"/>
          <w:tab w:val="left" w:pos="9921"/>
        </w:tabs>
        <w:autoSpaceDE w:val="0"/>
        <w:autoSpaceDN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07CE">
        <w:rPr>
          <w:rFonts w:ascii="Times New Roman" w:hAnsi="Times New Roman" w:cs="Times New Roman"/>
          <w:sz w:val="24"/>
          <w:szCs w:val="24"/>
        </w:rPr>
        <w:t>п</w:t>
      </w:r>
      <w:r w:rsidR="00021C21" w:rsidRPr="009807CE">
        <w:rPr>
          <w:rFonts w:ascii="Times New Roman" w:hAnsi="Times New Roman" w:cs="Times New Roman"/>
          <w:sz w:val="24"/>
          <w:szCs w:val="24"/>
        </w:rPr>
        <w:t>рофориентационный</w:t>
      </w:r>
      <w:proofErr w:type="spellEnd"/>
      <w:r w:rsidR="00021C21" w:rsidRPr="009807CE">
        <w:rPr>
          <w:rFonts w:ascii="Times New Roman" w:hAnsi="Times New Roman" w:cs="Times New Roman"/>
          <w:sz w:val="24"/>
          <w:szCs w:val="24"/>
        </w:rPr>
        <w:t xml:space="preserve"> «Найди призвание»</w:t>
      </w:r>
      <w:r w:rsidRPr="009807CE">
        <w:rPr>
          <w:rFonts w:ascii="Times New Roman" w:hAnsi="Times New Roman" w:cs="Times New Roman"/>
          <w:sz w:val="24"/>
          <w:szCs w:val="24"/>
        </w:rPr>
        <w:t>;</w:t>
      </w:r>
    </w:p>
    <w:p w:rsidR="00021C21" w:rsidRPr="009807CE" w:rsidRDefault="00F70973" w:rsidP="009807CE">
      <w:pPr>
        <w:widowControl w:val="0"/>
        <w:tabs>
          <w:tab w:val="left" w:pos="870"/>
          <w:tab w:val="left" w:pos="9921"/>
        </w:tabs>
        <w:autoSpaceDE w:val="0"/>
        <w:autoSpaceDN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9807CE">
        <w:rPr>
          <w:rFonts w:ascii="Times New Roman" w:hAnsi="Times New Roman" w:cs="Times New Roman"/>
          <w:bCs/>
          <w:sz w:val="24"/>
          <w:szCs w:val="24"/>
        </w:rPr>
        <w:t>э</w:t>
      </w:r>
      <w:r w:rsidR="00021C21" w:rsidRPr="009807CE">
        <w:rPr>
          <w:rFonts w:ascii="Times New Roman" w:hAnsi="Times New Roman" w:cs="Times New Roman"/>
          <w:bCs/>
          <w:sz w:val="24"/>
          <w:szCs w:val="24"/>
        </w:rPr>
        <w:t>кологический</w:t>
      </w:r>
      <w:proofErr w:type="gramEnd"/>
      <w:r w:rsidR="00021C21" w:rsidRPr="009807CE">
        <w:rPr>
          <w:rFonts w:ascii="Times New Roman" w:hAnsi="Times New Roman" w:cs="Times New Roman"/>
          <w:bCs/>
          <w:sz w:val="24"/>
          <w:szCs w:val="24"/>
        </w:rPr>
        <w:t xml:space="preserve"> «Береги планету</w:t>
      </w:r>
      <w:r w:rsidR="00021C21" w:rsidRPr="009807CE">
        <w:rPr>
          <w:rFonts w:ascii="Times New Roman" w:hAnsi="Times New Roman" w:cs="Times New Roman"/>
          <w:sz w:val="24"/>
          <w:szCs w:val="24"/>
        </w:rPr>
        <w:t>»</w:t>
      </w:r>
      <w:r w:rsidRPr="009807CE">
        <w:rPr>
          <w:rFonts w:ascii="Times New Roman" w:hAnsi="Times New Roman" w:cs="Times New Roman"/>
          <w:sz w:val="24"/>
          <w:szCs w:val="24"/>
        </w:rPr>
        <w:t>;</w:t>
      </w:r>
    </w:p>
    <w:p w:rsidR="00021C21" w:rsidRPr="009807CE" w:rsidRDefault="00F70973" w:rsidP="009807CE">
      <w:pPr>
        <w:widowControl w:val="0"/>
        <w:tabs>
          <w:tab w:val="left" w:pos="870"/>
          <w:tab w:val="left" w:pos="9921"/>
        </w:tabs>
        <w:autoSpaceDE w:val="0"/>
        <w:autoSpaceDN w:val="0"/>
        <w:spacing w:after="0" w:line="240" w:lineRule="auto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021C21" w:rsidRPr="009807CE">
        <w:rPr>
          <w:rFonts w:ascii="Times New Roman" w:hAnsi="Times New Roman" w:cs="Times New Roman"/>
          <w:bCs/>
          <w:sz w:val="24"/>
          <w:szCs w:val="24"/>
        </w:rPr>
        <w:t>ДВИЖЕНИЕ ПЕРВЫХ</w:t>
      </w:r>
      <w:r w:rsidRPr="009807CE">
        <w:rPr>
          <w:rFonts w:ascii="Times New Roman" w:hAnsi="Times New Roman" w:cs="Times New Roman"/>
          <w:bCs/>
          <w:sz w:val="24"/>
          <w:szCs w:val="24"/>
        </w:rPr>
        <w:t>;</w:t>
      </w:r>
    </w:p>
    <w:p w:rsidR="00F70973" w:rsidRPr="009807CE" w:rsidRDefault="00F70973" w:rsidP="009807CE">
      <w:pPr>
        <w:widowControl w:val="0"/>
        <w:tabs>
          <w:tab w:val="left" w:pos="870"/>
          <w:tab w:val="left" w:pos="9921"/>
        </w:tabs>
        <w:autoSpaceDE w:val="0"/>
        <w:autoSpaceDN w:val="0"/>
        <w:spacing w:after="0" w:line="240" w:lineRule="auto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9807CE">
        <w:rPr>
          <w:rFonts w:ascii="Times New Roman" w:hAnsi="Times New Roman" w:cs="Times New Roman"/>
          <w:bCs/>
          <w:sz w:val="24"/>
          <w:szCs w:val="24"/>
        </w:rPr>
        <w:t>инклюзивный</w:t>
      </w:r>
      <w:proofErr w:type="gramEnd"/>
      <w:r w:rsidR="00021C21" w:rsidRPr="009807CE">
        <w:rPr>
          <w:rFonts w:ascii="Times New Roman" w:hAnsi="Times New Roman" w:cs="Times New Roman"/>
          <w:bCs/>
          <w:sz w:val="24"/>
          <w:szCs w:val="24"/>
        </w:rPr>
        <w:t xml:space="preserve"> «Дружба без границ»</w:t>
      </w:r>
      <w:r w:rsidRPr="009807CE">
        <w:rPr>
          <w:rFonts w:ascii="Times New Roman" w:hAnsi="Times New Roman" w:cs="Times New Roman"/>
          <w:bCs/>
          <w:sz w:val="24"/>
          <w:szCs w:val="24"/>
        </w:rPr>
        <w:t>;</w:t>
      </w:r>
    </w:p>
    <w:p w:rsidR="00021C21" w:rsidRPr="009807CE" w:rsidRDefault="00F70973" w:rsidP="009807CE">
      <w:pPr>
        <w:widowControl w:val="0"/>
        <w:tabs>
          <w:tab w:val="left" w:pos="870"/>
          <w:tab w:val="left" w:pos="9921"/>
        </w:tabs>
        <w:autoSpaceDE w:val="0"/>
        <w:autoSpaceDN w:val="0"/>
        <w:spacing w:after="0" w:line="240" w:lineRule="auto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- п</w:t>
      </w:r>
      <w:r w:rsidR="00021C21" w:rsidRPr="009807CE">
        <w:rPr>
          <w:rFonts w:ascii="Times New Roman" w:hAnsi="Times New Roman" w:cs="Times New Roman"/>
          <w:bCs/>
          <w:sz w:val="24"/>
          <w:szCs w:val="24"/>
        </w:rPr>
        <w:t>сихологическое</w:t>
      </w:r>
      <w:r w:rsidRPr="009807CE">
        <w:rPr>
          <w:rFonts w:ascii="Times New Roman" w:hAnsi="Times New Roman" w:cs="Times New Roman"/>
          <w:bCs/>
          <w:sz w:val="24"/>
          <w:szCs w:val="24"/>
        </w:rPr>
        <w:t xml:space="preserve"> сопровождение;</w:t>
      </w:r>
    </w:p>
    <w:p w:rsidR="00021C21" w:rsidRPr="009807CE" w:rsidRDefault="00F70973" w:rsidP="009807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07CE">
        <w:rPr>
          <w:rFonts w:ascii="Times New Roman" w:hAnsi="Times New Roman" w:cs="Times New Roman"/>
          <w:bCs/>
          <w:sz w:val="24"/>
          <w:szCs w:val="24"/>
        </w:rPr>
        <w:t>- ДЕТСКОЕ САМРУПРАВЛЕНИЕ</w:t>
      </w:r>
      <w:r w:rsidR="00021C21" w:rsidRPr="009807CE">
        <w:rPr>
          <w:rFonts w:ascii="Times New Roman" w:hAnsi="Times New Roman" w:cs="Times New Roman"/>
          <w:bCs/>
          <w:sz w:val="24"/>
          <w:szCs w:val="24"/>
        </w:rPr>
        <w:t>.</w:t>
      </w:r>
    </w:p>
    <w:p w:rsidR="0064052B" w:rsidRPr="009807CE" w:rsidRDefault="003D072A" w:rsidP="003D072A">
      <w:pPr>
        <w:pStyle w:val="aa"/>
        <w:tabs>
          <w:tab w:val="left" w:pos="284"/>
          <w:tab w:val="left" w:pos="3086"/>
          <w:tab w:val="left" w:pos="4611"/>
          <w:tab w:val="left" w:pos="5716"/>
          <w:tab w:val="left" w:pos="7141"/>
          <w:tab w:val="left" w:pos="8474"/>
          <w:tab w:val="left" w:pos="8944"/>
        </w:tabs>
        <w:ind w:left="0" w:right="-2"/>
        <w:rPr>
          <w:sz w:val="24"/>
          <w:szCs w:val="24"/>
        </w:rPr>
      </w:pPr>
      <w:r>
        <w:rPr>
          <w:sz w:val="24"/>
          <w:szCs w:val="24"/>
        </w:rPr>
        <w:tab/>
      </w:r>
      <w:r w:rsidR="0064052B" w:rsidRPr="009807CE">
        <w:rPr>
          <w:sz w:val="24"/>
          <w:szCs w:val="24"/>
        </w:rPr>
        <w:t>Каждый модуль – это система самых разных дел, встреч, которые соединяясь</w:t>
      </w:r>
      <w:r w:rsidR="00465D26">
        <w:rPr>
          <w:sz w:val="24"/>
          <w:szCs w:val="24"/>
        </w:rPr>
        <w:t xml:space="preserve"> </w:t>
      </w:r>
      <w:proofErr w:type="spellStart"/>
      <w:r w:rsidR="00021C21" w:rsidRPr="009807CE">
        <w:rPr>
          <w:spacing w:val="-2"/>
          <w:sz w:val="24"/>
          <w:szCs w:val="24"/>
        </w:rPr>
        <w:t>вместе</w:t>
      </w:r>
      <w:proofErr w:type="gramStart"/>
      <w:r w:rsidR="00021C21" w:rsidRPr="009807CE">
        <w:rPr>
          <w:spacing w:val="-2"/>
          <w:sz w:val="24"/>
          <w:szCs w:val="24"/>
        </w:rPr>
        <w:t>,</w:t>
      </w:r>
      <w:r w:rsidR="0064052B" w:rsidRPr="009807CE">
        <w:rPr>
          <w:spacing w:val="-2"/>
          <w:sz w:val="24"/>
          <w:szCs w:val="24"/>
        </w:rPr>
        <w:t>с</w:t>
      </w:r>
      <w:proofErr w:type="gramEnd"/>
      <w:r w:rsidR="0064052B" w:rsidRPr="009807CE">
        <w:rPr>
          <w:spacing w:val="-2"/>
          <w:sz w:val="24"/>
          <w:szCs w:val="24"/>
        </w:rPr>
        <w:t>оздают</w:t>
      </w:r>
      <w:proofErr w:type="spellEnd"/>
      <w:r w:rsidR="00465D26">
        <w:rPr>
          <w:spacing w:val="-2"/>
          <w:sz w:val="24"/>
          <w:szCs w:val="24"/>
        </w:rPr>
        <w:t xml:space="preserve"> </w:t>
      </w:r>
      <w:r w:rsidR="0064052B" w:rsidRPr="009807CE">
        <w:rPr>
          <w:spacing w:val="-2"/>
          <w:sz w:val="24"/>
          <w:szCs w:val="24"/>
        </w:rPr>
        <w:t>ощущение</w:t>
      </w:r>
      <w:r w:rsidR="00465D26">
        <w:rPr>
          <w:spacing w:val="-2"/>
          <w:sz w:val="24"/>
          <w:szCs w:val="24"/>
        </w:rPr>
        <w:t xml:space="preserve"> </w:t>
      </w:r>
      <w:r w:rsidR="0064052B" w:rsidRPr="009807CE">
        <w:rPr>
          <w:spacing w:val="-2"/>
          <w:sz w:val="24"/>
          <w:szCs w:val="24"/>
        </w:rPr>
        <w:t>одного</w:t>
      </w:r>
      <w:r w:rsidR="00465D26">
        <w:rPr>
          <w:spacing w:val="-2"/>
          <w:sz w:val="24"/>
          <w:szCs w:val="24"/>
        </w:rPr>
        <w:t xml:space="preserve"> </w:t>
      </w:r>
      <w:r w:rsidR="0064052B" w:rsidRPr="009807CE">
        <w:rPr>
          <w:spacing w:val="-2"/>
          <w:sz w:val="24"/>
          <w:szCs w:val="24"/>
        </w:rPr>
        <w:t>большого</w:t>
      </w:r>
      <w:r w:rsidR="00465D26">
        <w:rPr>
          <w:spacing w:val="-2"/>
          <w:sz w:val="24"/>
          <w:szCs w:val="24"/>
        </w:rPr>
        <w:t xml:space="preserve"> </w:t>
      </w:r>
      <w:r w:rsidR="0064052B" w:rsidRPr="009807CE">
        <w:rPr>
          <w:spacing w:val="-2"/>
          <w:sz w:val="24"/>
          <w:szCs w:val="24"/>
        </w:rPr>
        <w:t>события.</w:t>
      </w:r>
      <w:r w:rsidR="00465D26">
        <w:rPr>
          <w:spacing w:val="-2"/>
          <w:sz w:val="24"/>
          <w:szCs w:val="24"/>
        </w:rPr>
        <w:t xml:space="preserve"> </w:t>
      </w:r>
      <w:r w:rsidR="0064052B" w:rsidRPr="009807CE">
        <w:rPr>
          <w:spacing w:val="-10"/>
          <w:sz w:val="24"/>
          <w:szCs w:val="24"/>
        </w:rPr>
        <w:t>И</w:t>
      </w:r>
      <w:r w:rsidR="00465D26">
        <w:rPr>
          <w:spacing w:val="-10"/>
          <w:sz w:val="24"/>
          <w:szCs w:val="24"/>
        </w:rPr>
        <w:t xml:space="preserve"> </w:t>
      </w:r>
      <w:r w:rsidR="0064052B" w:rsidRPr="009807CE">
        <w:rPr>
          <w:spacing w:val="-2"/>
          <w:sz w:val="24"/>
          <w:szCs w:val="24"/>
        </w:rPr>
        <w:t>традиционное</w:t>
      </w:r>
      <w:r w:rsidR="00465D26">
        <w:rPr>
          <w:spacing w:val="-2"/>
          <w:sz w:val="24"/>
          <w:szCs w:val="24"/>
        </w:rPr>
        <w:t xml:space="preserve"> </w:t>
      </w:r>
      <w:r w:rsidR="0064052B" w:rsidRPr="009807CE">
        <w:rPr>
          <w:sz w:val="24"/>
          <w:szCs w:val="24"/>
        </w:rPr>
        <w:t>мероприятие превращается в праздник творчества, таланта и</w:t>
      </w:r>
      <w:r w:rsidR="00465D26">
        <w:rPr>
          <w:sz w:val="24"/>
          <w:szCs w:val="24"/>
        </w:rPr>
        <w:t xml:space="preserve"> </w:t>
      </w:r>
      <w:r w:rsidR="0064052B" w:rsidRPr="009807CE">
        <w:rPr>
          <w:sz w:val="24"/>
          <w:szCs w:val="24"/>
        </w:rPr>
        <w:t>новых открытий. В совместной деятельности со сверстниками и взрослыми ребенок максимально приближается к ценностному отношению к ритуалам и символам России, к осознанию чувства патриотизма, духовных и нравственных ценностей.</w:t>
      </w:r>
    </w:p>
    <w:p w:rsidR="006870E3" w:rsidRPr="009807CE" w:rsidRDefault="006870E3" w:rsidP="006870E3">
      <w:pPr>
        <w:pStyle w:val="aa"/>
        <w:tabs>
          <w:tab w:val="left" w:pos="1849"/>
          <w:tab w:val="left" w:pos="3086"/>
          <w:tab w:val="left" w:pos="4611"/>
          <w:tab w:val="left" w:pos="5716"/>
          <w:tab w:val="left" w:pos="7141"/>
          <w:tab w:val="left" w:pos="8474"/>
          <w:tab w:val="left" w:pos="8944"/>
        </w:tabs>
        <w:ind w:left="0" w:right="429"/>
        <w:jc w:val="left"/>
        <w:rPr>
          <w:sz w:val="24"/>
          <w:szCs w:val="24"/>
        </w:rPr>
      </w:pPr>
      <w:r w:rsidRPr="009807CE">
        <w:rPr>
          <w:sz w:val="24"/>
          <w:szCs w:val="24"/>
        </w:rPr>
        <w:t>В Программу включены два  вариативных модуля.</w:t>
      </w:r>
    </w:p>
    <w:p w:rsidR="006870E3" w:rsidRDefault="006870E3" w:rsidP="006870E3">
      <w:pPr>
        <w:pStyle w:val="aa"/>
        <w:tabs>
          <w:tab w:val="left" w:pos="1849"/>
          <w:tab w:val="left" w:pos="3086"/>
          <w:tab w:val="left" w:pos="4611"/>
          <w:tab w:val="left" w:pos="5716"/>
          <w:tab w:val="left" w:pos="7141"/>
          <w:tab w:val="left" w:pos="8474"/>
          <w:tab w:val="left" w:pos="8944"/>
        </w:tabs>
        <w:ind w:left="0" w:right="429"/>
        <w:jc w:val="left"/>
        <w:rPr>
          <w:bCs/>
          <w:sz w:val="24"/>
          <w:szCs w:val="24"/>
        </w:rPr>
      </w:pPr>
      <w:r w:rsidRPr="009807CE">
        <w:rPr>
          <w:bCs/>
          <w:sz w:val="24"/>
          <w:szCs w:val="24"/>
        </w:rPr>
        <w:t>- дополнительное образование;</w:t>
      </w:r>
    </w:p>
    <w:p w:rsidR="00465D26" w:rsidRPr="00E513EE" w:rsidRDefault="00465D26" w:rsidP="00465D2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Бумажная Вселенная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технической направленности</w:t>
      </w:r>
    </w:p>
    <w:p w:rsidR="00465D26" w:rsidRPr="00E513EE" w:rsidRDefault="00465D26" w:rsidP="00465D2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Летний сувенир</w:t>
      </w:r>
      <w:r w:rsidR="00A46A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художественной направленности </w:t>
      </w:r>
    </w:p>
    <w:p w:rsidR="00465D26" w:rsidRPr="00CB0B62" w:rsidRDefault="00465D26" w:rsidP="00465D2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CB0B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 движении</w:t>
      </w:r>
      <w:proofErr w:type="gramStart"/>
      <w:r w:rsidRPr="00CB0B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A46A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</w:t>
      </w:r>
      <w:proofErr w:type="gramEnd"/>
      <w:r w:rsidR="00A46A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социально-гуманитарной направленности</w:t>
      </w:r>
    </w:p>
    <w:p w:rsidR="00465D26" w:rsidRPr="00CB0B62" w:rsidRDefault="00465D26" w:rsidP="00465D2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Туристскими тропами</w:t>
      </w:r>
      <w:r w:rsidR="00A46A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туристко-краеведческой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направленности</w:t>
      </w:r>
    </w:p>
    <w:p w:rsidR="00465D26" w:rsidRDefault="00465D26" w:rsidP="00465D2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Твои открытия</w:t>
      </w:r>
      <w:proofErr w:type="gramStart"/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8741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</w:t>
      </w:r>
      <w:proofErr w:type="spellStart"/>
      <w:proofErr w:type="gramEnd"/>
      <w:r w:rsidR="008741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естественно-научная</w:t>
      </w:r>
      <w:proofErr w:type="spellEnd"/>
      <w:r w:rsidR="008741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="008741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направленость</w:t>
      </w:r>
      <w:proofErr w:type="spellEnd"/>
    </w:p>
    <w:p w:rsidR="00465D26" w:rsidRDefault="00465D26" w:rsidP="00465D26">
      <w:pPr>
        <w:pStyle w:val="aa"/>
        <w:numPr>
          <w:ilvl w:val="0"/>
          <w:numId w:val="8"/>
        </w:numPr>
        <w:tabs>
          <w:tab w:val="left" w:pos="1849"/>
          <w:tab w:val="left" w:pos="3086"/>
          <w:tab w:val="left" w:pos="4611"/>
          <w:tab w:val="left" w:pos="5716"/>
          <w:tab w:val="left" w:pos="7141"/>
          <w:tab w:val="left" w:pos="8474"/>
          <w:tab w:val="left" w:pos="8944"/>
        </w:tabs>
        <w:ind w:right="429"/>
        <w:jc w:val="left"/>
        <w:rPr>
          <w:bCs/>
          <w:sz w:val="24"/>
          <w:szCs w:val="24"/>
        </w:rPr>
      </w:pPr>
      <w:r w:rsidRPr="00E513EE">
        <w:rPr>
          <w:color w:val="000000" w:themeColor="text1"/>
          <w:sz w:val="24"/>
          <w:szCs w:val="24"/>
          <w:shd w:val="clear" w:color="auto" w:fill="FFFFFF" w:themeFill="background1"/>
        </w:rPr>
        <w:t>Голос</w:t>
      </w:r>
      <w:proofErr w:type="gramStart"/>
      <w:r w:rsidRPr="00E513EE">
        <w:rPr>
          <w:color w:val="000000" w:themeColor="text1"/>
          <w:sz w:val="24"/>
          <w:szCs w:val="24"/>
          <w:shd w:val="clear" w:color="auto" w:fill="FFFFFF" w:themeFill="background1"/>
        </w:rPr>
        <w:t xml:space="preserve"> П</w:t>
      </w:r>
      <w:proofErr w:type="gramEnd"/>
      <w:r w:rsidRPr="00E513EE">
        <w:rPr>
          <w:color w:val="000000" w:themeColor="text1"/>
          <w:sz w:val="24"/>
          <w:szCs w:val="24"/>
          <w:shd w:val="clear" w:color="auto" w:fill="FFFFFF" w:themeFill="background1"/>
        </w:rPr>
        <w:t xml:space="preserve">ервых </w:t>
      </w:r>
      <w:r w:rsidR="00A46AC2">
        <w:rPr>
          <w:color w:val="000000" w:themeColor="text1"/>
          <w:sz w:val="24"/>
          <w:szCs w:val="24"/>
          <w:shd w:val="clear" w:color="auto" w:fill="FFFFFF" w:themeFill="background1"/>
        </w:rPr>
        <w:t>социально-гуманитарной направленности</w:t>
      </w:r>
    </w:p>
    <w:p w:rsidR="00465D26" w:rsidRDefault="00465D26" w:rsidP="00465D2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Патриот</w:t>
      </w:r>
      <w:proofErr w:type="gramStart"/>
      <w:r w:rsidR="00A46A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,г</w:t>
      </w:r>
      <w:proofErr w:type="gramEnd"/>
      <w:r w:rsidR="00A46A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ражданско-патриотической</w:t>
      </w:r>
      <w:proofErr w:type="spellEnd"/>
      <w:r w:rsidR="00A46A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направленности</w:t>
      </w:r>
    </w:p>
    <w:p w:rsidR="00465D26" w:rsidRPr="00CB0B62" w:rsidRDefault="00465D26" w:rsidP="00465D2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Волшебная кисточка</w:t>
      </w:r>
      <w:proofErr w:type="gramStart"/>
      <w:r w:rsidR="00A46A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,</w:t>
      </w:r>
      <w:proofErr w:type="gramEnd"/>
      <w:r w:rsidR="00A46A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художественной направленности</w:t>
      </w:r>
    </w:p>
    <w:p w:rsidR="006870E3" w:rsidRDefault="006870E3" w:rsidP="006870E3">
      <w:pPr>
        <w:pStyle w:val="aa"/>
        <w:tabs>
          <w:tab w:val="left" w:pos="1849"/>
          <w:tab w:val="left" w:pos="3086"/>
          <w:tab w:val="left" w:pos="4611"/>
          <w:tab w:val="left" w:pos="5716"/>
          <w:tab w:val="left" w:pos="7141"/>
          <w:tab w:val="left" w:pos="8474"/>
          <w:tab w:val="left" w:pos="8944"/>
        </w:tabs>
        <w:ind w:left="0" w:right="429"/>
        <w:jc w:val="left"/>
        <w:rPr>
          <w:bCs/>
          <w:sz w:val="24"/>
          <w:szCs w:val="24"/>
        </w:rPr>
      </w:pPr>
      <w:r w:rsidRPr="009807CE">
        <w:rPr>
          <w:bCs/>
          <w:sz w:val="24"/>
          <w:szCs w:val="24"/>
        </w:rPr>
        <w:t>- проектная деятельность.</w:t>
      </w:r>
    </w:p>
    <w:p w:rsidR="006870E3" w:rsidRDefault="006870E3" w:rsidP="006870E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>В течение летн</w:t>
      </w:r>
      <w:r>
        <w:rPr>
          <w:rFonts w:ascii="Times New Roman" w:hAnsi="Times New Roman" w:cs="Times New Roman"/>
          <w:sz w:val="24"/>
          <w:szCs w:val="24"/>
        </w:rPr>
        <w:t>его сезона в «Березке» реализовались</w:t>
      </w:r>
      <w:r w:rsidRPr="009807CE">
        <w:rPr>
          <w:rFonts w:ascii="Times New Roman" w:hAnsi="Times New Roman" w:cs="Times New Roman"/>
          <w:sz w:val="24"/>
          <w:szCs w:val="24"/>
        </w:rPr>
        <w:t xml:space="preserve"> проекты: «Успех каждого ребенка», «Шахматная школа», «А мы из Пензы. Наследники победителей», «Дорога к мастерству», «Финансовая грамотность»</w:t>
      </w:r>
      <w:proofErr w:type="gramStart"/>
      <w:r w:rsidRPr="009807CE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9807CE">
        <w:rPr>
          <w:rFonts w:ascii="Times New Roman" w:hAnsi="Times New Roman" w:cs="Times New Roman"/>
          <w:sz w:val="24"/>
          <w:szCs w:val="24"/>
        </w:rPr>
        <w:t xml:space="preserve">се праздники, акции и мероприятия, проходящие в лагере объединены в творческие блоки: </w:t>
      </w:r>
      <w:proofErr w:type="gramStart"/>
      <w:r w:rsidRPr="009807CE">
        <w:rPr>
          <w:rFonts w:ascii="Times New Roman" w:hAnsi="Times New Roman" w:cs="Times New Roman"/>
          <w:sz w:val="24"/>
          <w:szCs w:val="24"/>
        </w:rPr>
        <w:t>«Выбор за тобой», «Формула будущего», «Сделай лето ярче», «Территория безопасности», «Ты, Я, Он, Она – вместе дружная семья».</w:t>
      </w:r>
      <w:proofErr w:type="gramEnd"/>
    </w:p>
    <w:p w:rsidR="006870E3" w:rsidRPr="009807CE" w:rsidRDefault="006870E3" w:rsidP="006870E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 В течение всех четырех смен проводятся мастер-классы педагогов дополнительного образования. Все творческие дела – это и традиционные, и инновационные разработки, направленные на формирование навыков общения, творческого совершенствования ребенка, удовлетворения многочисленных культурных запросов и создания культурных ценностей.</w:t>
      </w:r>
    </w:p>
    <w:p w:rsidR="00021C21" w:rsidRPr="009807CE" w:rsidRDefault="00A313E6" w:rsidP="003D072A">
      <w:pPr>
        <w:pStyle w:val="a3"/>
        <w:ind w:right="3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278130</wp:posOffset>
            </wp:positionV>
            <wp:extent cx="2402205" cy="1803400"/>
            <wp:effectExtent l="171450" t="133350" r="360045" b="311150"/>
            <wp:wrapTight wrapText="bothSides">
              <wp:wrapPolygon edited="0">
                <wp:start x="1884" y="-1597"/>
                <wp:lineTo x="514" y="-1369"/>
                <wp:lineTo x="-1542" y="685"/>
                <wp:lineTo x="-1542" y="20307"/>
                <wp:lineTo x="-856" y="23958"/>
                <wp:lineTo x="685" y="25327"/>
                <wp:lineTo x="1028" y="25327"/>
                <wp:lineTo x="22268" y="25327"/>
                <wp:lineTo x="22611" y="25327"/>
                <wp:lineTo x="23981" y="24186"/>
                <wp:lineTo x="23981" y="23958"/>
                <wp:lineTo x="24152" y="23958"/>
                <wp:lineTo x="24666" y="20763"/>
                <wp:lineTo x="24666" y="2054"/>
                <wp:lineTo x="24837" y="913"/>
                <wp:lineTo x="22782" y="-1369"/>
                <wp:lineTo x="21412" y="-1597"/>
                <wp:lineTo x="1884" y="-1597"/>
              </wp:wrapPolygon>
            </wp:wrapTight>
            <wp:docPr id="16" name="Рисунок 15" descr="qoKldXkXVa7tGh3DKmMqmIQyJ-MBltkRn_kWkKWD3xeCspNUEnjD_dvAbKq2aZsoMbGRJepbIoZ4L4rvxFp_w_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oKldXkXVa7tGh3DKmMqmIQyJ-MBltkRn_kWkKWD3xeCspNUEnjD_dvAbKq2aZsoMbGRJepbIoZ4L4rvxFp_w_WQ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80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21C21" w:rsidRPr="009807CE">
        <w:rPr>
          <w:rFonts w:ascii="Times New Roman" w:hAnsi="Times New Roman" w:cs="Times New Roman"/>
          <w:sz w:val="24"/>
          <w:szCs w:val="24"/>
        </w:rPr>
        <w:t xml:space="preserve">В ДОЛ «Березка» сложилась определенная система формирования смен. В 2025 году все смены были посвящены Году Защитника Отечества и 80-летию Победы в Великой Отечественной Войне. Каждая смена имела свое название, направленность, программу. </w:t>
      </w:r>
    </w:p>
    <w:p w:rsidR="0064052B" w:rsidRPr="009807CE" w:rsidRDefault="00021C21" w:rsidP="009807CE">
      <w:pPr>
        <w:pStyle w:val="a3"/>
        <w:tabs>
          <w:tab w:val="left" w:pos="7938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4052B" w:rsidRPr="009807CE">
        <w:rPr>
          <w:rFonts w:ascii="Times New Roman" w:hAnsi="Times New Roman" w:cs="Times New Roman"/>
          <w:sz w:val="24"/>
          <w:szCs w:val="24"/>
        </w:rPr>
        <w:t>1 смена «Время героев. Наследники Победы»  - гражданско-патриотическая смена.</w:t>
      </w:r>
    </w:p>
    <w:p w:rsidR="0064052B" w:rsidRPr="009807CE" w:rsidRDefault="00021C21" w:rsidP="009807CE">
      <w:pPr>
        <w:pStyle w:val="a3"/>
        <w:tabs>
          <w:tab w:val="left" w:pos="7938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- </w:t>
      </w:r>
      <w:r w:rsidR="0064052B" w:rsidRPr="009807CE">
        <w:rPr>
          <w:rFonts w:ascii="Times New Roman" w:hAnsi="Times New Roman" w:cs="Times New Roman"/>
          <w:sz w:val="24"/>
          <w:szCs w:val="24"/>
        </w:rPr>
        <w:t>2 смена «Время</w:t>
      </w:r>
      <w:proofErr w:type="gramStart"/>
      <w:r w:rsidR="0064052B" w:rsidRPr="009807C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64052B" w:rsidRPr="009807CE">
        <w:rPr>
          <w:rFonts w:ascii="Times New Roman" w:hAnsi="Times New Roman" w:cs="Times New Roman"/>
          <w:sz w:val="24"/>
          <w:szCs w:val="24"/>
        </w:rPr>
        <w:t>ервых. Выбор за тобой» - гражданско-патриотическая смена.</w:t>
      </w:r>
    </w:p>
    <w:p w:rsidR="0064052B" w:rsidRPr="009807CE" w:rsidRDefault="00021C21" w:rsidP="009807CE">
      <w:pPr>
        <w:pStyle w:val="a3"/>
        <w:tabs>
          <w:tab w:val="left" w:pos="7938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- </w:t>
      </w:r>
      <w:r w:rsidR="0064052B" w:rsidRPr="009807CE">
        <w:rPr>
          <w:rFonts w:ascii="Times New Roman" w:hAnsi="Times New Roman" w:cs="Times New Roman"/>
          <w:sz w:val="24"/>
          <w:szCs w:val="24"/>
        </w:rPr>
        <w:t>3 смена «Время Первых. Мир начинается с мечты» - физкультурно-спортивная смена.</w:t>
      </w:r>
    </w:p>
    <w:p w:rsidR="0064052B" w:rsidRPr="009807CE" w:rsidRDefault="00021C21" w:rsidP="009807CE">
      <w:pPr>
        <w:pStyle w:val="a3"/>
        <w:tabs>
          <w:tab w:val="left" w:pos="7938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- </w:t>
      </w:r>
      <w:r w:rsidR="0064052B" w:rsidRPr="009807CE">
        <w:rPr>
          <w:rFonts w:ascii="Times New Roman" w:hAnsi="Times New Roman" w:cs="Times New Roman"/>
          <w:sz w:val="24"/>
          <w:szCs w:val="24"/>
        </w:rPr>
        <w:t>4 смена «Лига талантов» - социально-гуманитарная смена</w:t>
      </w:r>
    </w:p>
    <w:p w:rsidR="009807CE" w:rsidRPr="009807CE" w:rsidRDefault="00A313E6" w:rsidP="009807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145415</wp:posOffset>
            </wp:positionV>
            <wp:extent cx="2442845" cy="1871980"/>
            <wp:effectExtent l="171450" t="133350" r="357505" b="299720"/>
            <wp:wrapTight wrapText="bothSides">
              <wp:wrapPolygon edited="0">
                <wp:start x="1853" y="-1539"/>
                <wp:lineTo x="505" y="-1319"/>
                <wp:lineTo x="-1516" y="659"/>
                <wp:lineTo x="-1179" y="23080"/>
                <wp:lineTo x="505" y="25058"/>
                <wp:lineTo x="1011" y="25058"/>
                <wp:lineTo x="22234" y="25058"/>
                <wp:lineTo x="22740" y="25058"/>
                <wp:lineTo x="24256" y="23520"/>
                <wp:lineTo x="24256" y="23080"/>
                <wp:lineTo x="24593" y="19783"/>
                <wp:lineTo x="24593" y="1978"/>
                <wp:lineTo x="24761" y="879"/>
                <wp:lineTo x="22740" y="-1319"/>
                <wp:lineTo x="21392" y="-1539"/>
                <wp:lineTo x="1853" y="-1539"/>
              </wp:wrapPolygon>
            </wp:wrapTight>
            <wp:docPr id="17" name="Рисунок 16" descr="IMG_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3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87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807CE" w:rsidRPr="009807CE">
        <w:rPr>
          <w:rFonts w:ascii="Times New Roman" w:hAnsi="Times New Roman" w:cs="Times New Roman"/>
          <w:sz w:val="24"/>
          <w:szCs w:val="24"/>
        </w:rPr>
        <w:t>Особое внимание уделялось деятельности, направленной  на социальное становление личности ребенка, и такому методу, как игра. Через игру познается окружающий мир, строится нравственный мировоззренческий образ всей будущей жизни.  «Игра» перестала ассоциироваться только с развлекательностью,и как равноправное слагаемое вошло во многие серьезные словосочетания. Финансовые, развивающие, компьютерные, познавательные, деловые, ролевые  игры стали тем видом деятельности, которые реализовались в ДОЛ «Березка».</w:t>
      </w:r>
      <w:r w:rsidR="008619D5">
        <w:rPr>
          <w:rFonts w:ascii="Times New Roman" w:hAnsi="Times New Roman" w:cs="Times New Roman"/>
          <w:sz w:val="24"/>
          <w:szCs w:val="24"/>
        </w:rPr>
        <w:t xml:space="preserve"> В течение смен</w:t>
      </w:r>
      <w:r w:rsidR="009807CE" w:rsidRPr="009807CE">
        <w:rPr>
          <w:rFonts w:ascii="Times New Roman" w:hAnsi="Times New Roman" w:cs="Times New Roman"/>
          <w:sz w:val="24"/>
          <w:szCs w:val="24"/>
        </w:rPr>
        <w:t xml:space="preserve"> игры помогли сплотить детский коллектив, включая в активную деятельность ребят замкнутых и застенчивых, ориентироваться в быстроменяющейся обстановке, контролировать свои поступки, правильно и объективно оценивать поступки других.</w:t>
      </w:r>
    </w:p>
    <w:p w:rsidR="009807CE" w:rsidRDefault="008619D5" w:rsidP="009807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летнем сезоне 2025 года </w:t>
      </w:r>
      <w:r w:rsidR="009807CE" w:rsidRPr="009807CE">
        <w:rPr>
          <w:rFonts w:ascii="Times New Roman" w:hAnsi="Times New Roman" w:cs="Times New Roman"/>
          <w:sz w:val="24"/>
          <w:szCs w:val="24"/>
        </w:rPr>
        <w:t>«Березка» вновь стала площадкой для молодежной патриотической организации РДДМ</w:t>
      </w:r>
      <w:r w:rsidR="008741B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741BA">
        <w:rPr>
          <w:rFonts w:ascii="Times New Roman" w:hAnsi="Times New Roman" w:cs="Times New Roman"/>
          <w:sz w:val="24"/>
          <w:szCs w:val="24"/>
        </w:rPr>
        <w:t>Движенеие</w:t>
      </w:r>
      <w:proofErr w:type="spellEnd"/>
      <w:proofErr w:type="gramStart"/>
      <w:r w:rsidR="008741B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8741BA">
        <w:rPr>
          <w:rFonts w:ascii="Times New Roman" w:hAnsi="Times New Roman" w:cs="Times New Roman"/>
          <w:sz w:val="24"/>
          <w:szCs w:val="24"/>
        </w:rPr>
        <w:t>ервых»</w:t>
      </w:r>
      <w:r w:rsidR="009807CE" w:rsidRPr="00980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Участники смен</w:t>
      </w:r>
      <w:r w:rsidR="009807CE" w:rsidRPr="009807CE">
        <w:rPr>
          <w:rFonts w:ascii="Times New Roman" w:hAnsi="Times New Roman" w:cs="Times New Roman"/>
          <w:sz w:val="24"/>
          <w:szCs w:val="24"/>
        </w:rPr>
        <w:t xml:space="preserve"> познакомились с ценностями движения, которыми будут руководствоваться в будущем. «Добро и справедливость», «Мечта», «Созидательный труд» - главные составляющие, успешного ребенка.</w:t>
      </w:r>
    </w:p>
    <w:p w:rsidR="008619D5" w:rsidRPr="008619D5" w:rsidRDefault="008619D5" w:rsidP="008619D5">
      <w:pPr>
        <w:spacing w:after="0" w:line="240" w:lineRule="auto"/>
        <w:ind w:firstLine="284"/>
        <w:contextualSpacing/>
        <w:jc w:val="both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8619D5">
        <w:rPr>
          <w:rFonts w:ascii="Times New Roman" w:hAnsi="Times New Roman" w:cs="Times New Roman"/>
          <w:iCs/>
          <w:noProof/>
          <w:sz w:val="24"/>
          <w:szCs w:val="24"/>
        </w:rPr>
        <w:t>В четвертой смене</w:t>
      </w:r>
      <w:r w:rsidR="008741BA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8619D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был</w:t>
      </w:r>
      <w:r w:rsidR="008741BA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8619D5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сформирован профильный</w:t>
      </w:r>
      <w:r w:rsidR="008741BA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8619D5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отряд «Юнармейцы», в который вошли лучшие представители юнармейского движения Каменского района. С отрядом работали инструкторы, педагоги дополнительного образования по дополнительной общеобразовательной общеразвивающей программе «Патриот»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</w:t>
      </w:r>
    </w:p>
    <w:p w:rsidR="009807CE" w:rsidRPr="009807CE" w:rsidRDefault="009807CE" w:rsidP="009807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7CE">
        <w:rPr>
          <w:rFonts w:ascii="Times New Roman" w:eastAsia="Times New Roman" w:hAnsi="Times New Roman" w:cs="Times New Roman"/>
          <w:sz w:val="24"/>
          <w:szCs w:val="24"/>
        </w:rPr>
        <w:t xml:space="preserve">Ежедневно выбирался «Герой дня» (Почетный житель лагеря «Березка»), отряды делали «добрые дела», помогая жителям страны «Березка», а на утренней линейке озвучивали свою деятельность и получали определенное количество баллов. </w:t>
      </w:r>
    </w:p>
    <w:p w:rsidR="009807CE" w:rsidRPr="009807CE" w:rsidRDefault="009807CE" w:rsidP="009807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7CE">
        <w:rPr>
          <w:rFonts w:ascii="Times New Roman" w:eastAsia="Times New Roman" w:hAnsi="Times New Roman" w:cs="Times New Roman"/>
          <w:sz w:val="24"/>
          <w:szCs w:val="24"/>
        </w:rPr>
        <w:t>В конце смены награды получили:</w:t>
      </w:r>
    </w:p>
    <w:p w:rsidR="009807CE" w:rsidRPr="009807CE" w:rsidRDefault="009807CE" w:rsidP="009807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7CE">
        <w:rPr>
          <w:rFonts w:ascii="Times New Roman" w:eastAsia="Times New Roman" w:hAnsi="Times New Roman" w:cs="Times New Roman"/>
          <w:sz w:val="24"/>
          <w:szCs w:val="24"/>
        </w:rPr>
        <w:t>а) отряд набравший большее количество «баллов» - получает переходящий кубок и звание</w:t>
      </w:r>
      <w:proofErr w:type="gramStart"/>
      <w:r w:rsidRPr="009807CE">
        <w:rPr>
          <w:rFonts w:ascii="Times New Roman" w:eastAsia="Times New Roman" w:hAnsi="Times New Roman" w:cs="Times New Roman"/>
          <w:sz w:val="24"/>
          <w:szCs w:val="24"/>
        </w:rPr>
        <w:t>«С</w:t>
      </w:r>
      <w:proofErr w:type="gramEnd"/>
      <w:r w:rsidRPr="009807CE">
        <w:rPr>
          <w:rFonts w:ascii="Times New Roman" w:eastAsia="Times New Roman" w:hAnsi="Times New Roman" w:cs="Times New Roman"/>
          <w:sz w:val="24"/>
          <w:szCs w:val="24"/>
        </w:rPr>
        <w:t>амый лучший отряд», а так же символ смены - Панду, грамоту за активное участие в том или ином направлении;</w:t>
      </w:r>
    </w:p>
    <w:p w:rsidR="009807CE" w:rsidRPr="009807CE" w:rsidRDefault="009807CE" w:rsidP="009807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7CE">
        <w:rPr>
          <w:rFonts w:ascii="Times New Roman" w:eastAsia="Times New Roman" w:hAnsi="Times New Roman" w:cs="Times New Roman"/>
          <w:sz w:val="24"/>
          <w:szCs w:val="24"/>
        </w:rPr>
        <w:t>б) звание почетного жителя, получает самый творческий, коммуникативный и ответственный ребенок, выбирается открытым голосованием, всем отрядом;</w:t>
      </w:r>
    </w:p>
    <w:p w:rsidR="009807CE" w:rsidRPr="009807CE" w:rsidRDefault="009807CE" w:rsidP="009807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7CE">
        <w:rPr>
          <w:rFonts w:ascii="Times New Roman" w:eastAsia="Times New Roman" w:hAnsi="Times New Roman" w:cs="Times New Roman"/>
          <w:sz w:val="24"/>
          <w:szCs w:val="24"/>
        </w:rPr>
        <w:t>в) самые активные ребята, для награждения и получения наивысшей награды «Зеленого галстука»</w:t>
      </w:r>
      <w:r w:rsidRPr="009807CE">
        <w:rPr>
          <w:rFonts w:ascii="Times New Roman" w:hAnsi="Times New Roman" w:cs="Times New Roman"/>
          <w:sz w:val="24"/>
          <w:szCs w:val="24"/>
        </w:rPr>
        <w:t xml:space="preserve"> - символа преданности, молодости и единения двух поколений</w:t>
      </w:r>
      <w:r w:rsidRPr="009807CE">
        <w:rPr>
          <w:rFonts w:ascii="Times New Roman" w:eastAsia="Times New Roman" w:hAnsi="Times New Roman" w:cs="Times New Roman"/>
          <w:sz w:val="24"/>
          <w:szCs w:val="24"/>
        </w:rPr>
        <w:t>, выбираются тайным голосованием: администрацией ДОЛ «Березка», вожатым и педагогом.</w:t>
      </w:r>
    </w:p>
    <w:p w:rsidR="009807CE" w:rsidRPr="009807CE" w:rsidRDefault="00A313E6" w:rsidP="009807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934085</wp:posOffset>
            </wp:positionV>
            <wp:extent cx="2435225" cy="1804035"/>
            <wp:effectExtent l="0" t="457200" r="41275" b="615315"/>
            <wp:wrapTight wrapText="bothSides">
              <wp:wrapPolygon edited="0">
                <wp:start x="-1256" y="18308"/>
                <wp:lineTo x="-1256" y="20589"/>
                <wp:lineTo x="265" y="23554"/>
                <wp:lineTo x="20879" y="23554"/>
                <wp:lineTo x="23076" y="22870"/>
                <wp:lineTo x="23076" y="22642"/>
                <wp:lineTo x="23414" y="22642"/>
                <wp:lineTo x="24258" y="20361"/>
                <wp:lineTo x="24258" y="19676"/>
                <wp:lineTo x="24258" y="-395"/>
                <wp:lineTo x="24258" y="-1080"/>
                <wp:lineTo x="23245" y="-3361"/>
                <wp:lineTo x="434" y="-4273"/>
                <wp:lineTo x="-1256" y="-1080"/>
                <wp:lineTo x="-1256" y="1201"/>
                <wp:lineTo x="-1256" y="18308"/>
              </wp:wrapPolygon>
            </wp:wrapTight>
            <wp:docPr id="18" name="Рисунок 17" descr="IMG_4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8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5225" cy="1804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807CE" w:rsidRPr="009807CE">
        <w:rPr>
          <w:rFonts w:ascii="Times New Roman" w:hAnsi="Times New Roman" w:cs="Times New Roman"/>
          <w:sz w:val="24"/>
          <w:szCs w:val="24"/>
          <w:shd w:val="clear" w:color="auto" w:fill="FFFFFF"/>
        </w:rPr>
        <w:t>Под руководством инструктора по физической культуре проходили соревнования, спортивные мероприятия, подвижные игры на открытом воздухе. Все ребята смогли поучаствовать в  спартакиаде, за что получили грамоту «За активное участие в спортивной жизни ДОЛ «Березка».</w:t>
      </w:r>
    </w:p>
    <w:p w:rsidR="009807CE" w:rsidRPr="009807CE" w:rsidRDefault="009807CE" w:rsidP="009807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7CE">
        <w:rPr>
          <w:rFonts w:ascii="Times New Roman" w:eastAsia="Times New Roman" w:hAnsi="Times New Roman" w:cs="Times New Roman"/>
          <w:sz w:val="24"/>
          <w:szCs w:val="24"/>
        </w:rPr>
        <w:t>В течение смен жителями «Березки» после вечернего «огонька», «свечки» («Огонь добра») заполнялся экран настроения, где ребята  определённым цветом, выбранным коллегиально на первом отрядном сборе, отмечали своё собственное настроение к прожитому дню.</w:t>
      </w:r>
    </w:p>
    <w:p w:rsidR="00F671F3" w:rsidRPr="009807CE" w:rsidRDefault="00F671F3" w:rsidP="003D072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807C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Все вместе: дети  и взрослые,</w:t>
      </w:r>
      <w:r w:rsidR="008619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создали</w:t>
      </w:r>
      <w:r w:rsidRPr="009807C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уникальную атмосферу, ценности, законы и традиции  детского оздоровительного лагеря «Березка».</w:t>
      </w:r>
    </w:p>
    <w:p w:rsidR="003D072A" w:rsidRPr="009807CE" w:rsidRDefault="003D072A" w:rsidP="003D072A">
      <w:pPr>
        <w:spacing w:after="0" w:line="240" w:lineRule="auto"/>
        <w:ind w:firstLine="284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9807CE">
        <w:rPr>
          <w:rStyle w:val="c0"/>
          <w:rFonts w:ascii="Times New Roman" w:hAnsi="Times New Roman" w:cs="Times New Roman"/>
          <w:sz w:val="24"/>
          <w:szCs w:val="24"/>
        </w:rPr>
        <w:t xml:space="preserve">При реализации смен развивалось внутреннее  самоуправление, где большую помощь в адаптации детей к новым условиям оказали опытные воспитатели, а помогали им вожатые,  проходящие в лагере летнюю трудовую практику.  В жизнедеятельности «Березки»  воспитатели и педагоги дополнительного образования опирались на вожатых, представителей </w:t>
      </w:r>
      <w:r w:rsidRPr="009807CE">
        <w:rPr>
          <w:rStyle w:val="c0"/>
          <w:rFonts w:ascii="Times New Roman" w:hAnsi="Times New Roman" w:cs="Times New Roman"/>
          <w:sz w:val="24"/>
          <w:szCs w:val="24"/>
        </w:rPr>
        <w:lastRenderedPageBreak/>
        <w:t>волонтерского отряда «Рука друга» и объединения «Лидер», которые в течение учебного года готовились к лету. Наши вожатые были готовы взять на себя функции лидеров отрядов и успешно справились с возложенными на них задачами.</w:t>
      </w:r>
    </w:p>
    <w:p w:rsidR="00632209" w:rsidRDefault="003D072A" w:rsidP="003D072A">
      <w:pPr>
        <w:spacing w:after="0" w:line="240" w:lineRule="auto"/>
        <w:ind w:firstLine="284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9807CE">
        <w:rPr>
          <w:rStyle w:val="c0"/>
          <w:rFonts w:ascii="Times New Roman" w:hAnsi="Times New Roman" w:cs="Times New Roman"/>
          <w:sz w:val="24"/>
          <w:szCs w:val="24"/>
        </w:rPr>
        <w:t>Дети учились жить во временных детских коллективах, общаться со сверстниками и старшими товарищами. За время смены они прожили «маленькую жизнь». И не зря, при расставании, многие искренне спрашивали: «А что же мы теперь будем делать без лагеря?!»</w:t>
      </w:r>
      <w:bookmarkStart w:id="0" w:name="_GoBack"/>
      <w:bookmarkEnd w:id="0"/>
      <w:r w:rsidR="00632209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3D072A" w:rsidRPr="009807CE" w:rsidRDefault="003D072A" w:rsidP="003D07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 xml:space="preserve">Кроме того, в течение смен дети смогли научиться навыкам безопасного поведения в экстремальных ситуациях и оказания первой помощи,  а также, </w:t>
      </w:r>
      <w:r w:rsidRPr="009807CE">
        <w:rPr>
          <w:rFonts w:ascii="Times New Roman" w:hAnsi="Times New Roman" w:cs="Times New Roman"/>
          <w:sz w:val="24"/>
          <w:szCs w:val="24"/>
          <w:shd w:val="clear" w:color="auto" w:fill="FFFFFF"/>
        </w:rPr>
        <w:t>принимали активное участие в мероприятиях по пропаганде здорового образа жизни.</w:t>
      </w:r>
      <w:r w:rsidRPr="009807CE">
        <w:rPr>
          <w:rFonts w:ascii="Times New Roman" w:hAnsi="Times New Roman" w:cs="Times New Roman"/>
          <w:sz w:val="24"/>
          <w:szCs w:val="24"/>
        </w:rPr>
        <w:t xml:space="preserve"> Желающие сдали нормативы ГТО, участвовали в спортивно-оздоровительных, культурно-познавательных, патриотических, экологических акциях.</w:t>
      </w:r>
    </w:p>
    <w:p w:rsidR="00632209" w:rsidRPr="00632209" w:rsidRDefault="00817FC5" w:rsidP="0063220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229235</wp:posOffset>
            </wp:positionV>
            <wp:extent cx="3151505" cy="1799590"/>
            <wp:effectExtent l="171450" t="133350" r="353695" b="295910"/>
            <wp:wrapTight wrapText="bothSides">
              <wp:wrapPolygon edited="0">
                <wp:start x="1436" y="-1601"/>
                <wp:lineTo x="392" y="-1372"/>
                <wp:lineTo x="-1175" y="686"/>
                <wp:lineTo x="-1175" y="20350"/>
                <wp:lineTo x="-653" y="24008"/>
                <wp:lineTo x="522" y="25152"/>
                <wp:lineTo x="783" y="25152"/>
                <wp:lineTo x="22066" y="25152"/>
                <wp:lineTo x="22327" y="25152"/>
                <wp:lineTo x="23241" y="24237"/>
                <wp:lineTo x="23241" y="24008"/>
                <wp:lineTo x="23371" y="24008"/>
                <wp:lineTo x="23894" y="21036"/>
                <wp:lineTo x="23894" y="2058"/>
                <wp:lineTo x="24024" y="915"/>
                <wp:lineTo x="22457" y="-1372"/>
                <wp:lineTo x="21413" y="-1601"/>
                <wp:lineTo x="1436" y="-1601"/>
              </wp:wrapPolygon>
            </wp:wrapTight>
            <wp:docPr id="20" name="Рисунок 19" descr="WDLN4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LN4889.JPG"/>
                    <pic:cNvPicPr/>
                  </pic:nvPicPr>
                  <pic:blipFill>
                    <a:blip r:embed="rId14" cstate="print"/>
                    <a:srcRect t="5195" r="4102" b="21804"/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1799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870E3" w:rsidRPr="00632209">
        <w:rPr>
          <w:rFonts w:ascii="Times New Roman" w:hAnsi="Times New Roman" w:cs="Times New Roman"/>
          <w:sz w:val="24"/>
          <w:szCs w:val="24"/>
        </w:rPr>
        <w:t>В «Березке</w:t>
      </w:r>
      <w:proofErr w:type="gramStart"/>
      <w:r w:rsidR="006870E3" w:rsidRPr="00632209">
        <w:rPr>
          <w:rFonts w:ascii="Times New Roman" w:hAnsi="Times New Roman" w:cs="Times New Roman"/>
          <w:sz w:val="24"/>
          <w:szCs w:val="24"/>
        </w:rPr>
        <w:t>»с</w:t>
      </w:r>
      <w:proofErr w:type="gramEnd"/>
      <w:r w:rsidR="006870E3" w:rsidRPr="00632209">
        <w:rPr>
          <w:rFonts w:ascii="Times New Roman" w:hAnsi="Times New Roman" w:cs="Times New Roman"/>
          <w:sz w:val="24"/>
          <w:szCs w:val="24"/>
        </w:rPr>
        <w:t>формировалась профессиональная команда. Воспитатели – педагоги с большой буквы, мастера своего дела, понимающие и разделяющие идеи летнего отдыха и реализуемые в центре программы и проекты</w:t>
      </w:r>
      <w:proofErr w:type="gramStart"/>
      <w:r w:rsidR="006870E3" w:rsidRPr="0063220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870E3" w:rsidRPr="00632209">
        <w:rPr>
          <w:rFonts w:ascii="Times New Roman" w:hAnsi="Times New Roman" w:cs="Times New Roman"/>
          <w:sz w:val="24"/>
          <w:szCs w:val="24"/>
        </w:rPr>
        <w:t>етский оздоровительный лагерь «Березка» на протяжении нескольких лет проводит работу по подготовке помощников вожатых для работы в лагере по дополнительной общеразвивающей программе «Ключ к успеху»</w:t>
      </w:r>
      <w:r w:rsidR="00632209" w:rsidRPr="00632209">
        <w:rPr>
          <w:rFonts w:ascii="Times New Roman" w:hAnsi="Times New Roman" w:cs="Times New Roman"/>
          <w:sz w:val="24"/>
          <w:szCs w:val="24"/>
        </w:rPr>
        <w:t xml:space="preserve">. </w:t>
      </w:r>
      <w:r w:rsidR="00632209" w:rsidRPr="00632209">
        <w:rPr>
          <w:rFonts w:ascii="Times New Roman" w:hAnsi="Times New Roman" w:cs="Times New Roman"/>
          <w:spacing w:val="-4"/>
          <w:sz w:val="24"/>
          <w:szCs w:val="24"/>
        </w:rPr>
        <w:t>Весь</w:t>
      </w:r>
      <w:r w:rsidR="00632209" w:rsidRPr="00632209">
        <w:rPr>
          <w:rFonts w:ascii="Times New Roman" w:hAnsi="Times New Roman" w:cs="Times New Roman"/>
          <w:spacing w:val="-2"/>
          <w:sz w:val="24"/>
          <w:szCs w:val="24"/>
        </w:rPr>
        <w:t>педагогическийсоставявляется участникомсеминара-практикума</w:t>
      </w:r>
      <w:r w:rsidR="00632209" w:rsidRPr="00632209">
        <w:rPr>
          <w:rFonts w:ascii="Times New Roman" w:hAnsi="Times New Roman" w:cs="Times New Roman"/>
          <w:sz w:val="24"/>
          <w:szCs w:val="24"/>
        </w:rPr>
        <w:t xml:space="preserve">«Слагаемые успеха лагерной мены».С коллективом проводятся совещания, планерки, обучающие семинары, игровые и </w:t>
      </w:r>
      <w:proofErr w:type="spellStart"/>
      <w:r w:rsidR="00632209" w:rsidRPr="00632209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="00632209" w:rsidRPr="00632209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F70973" w:rsidRPr="009807CE" w:rsidRDefault="00F70973" w:rsidP="003D07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7CE">
        <w:rPr>
          <w:rFonts w:ascii="Times New Roman" w:hAnsi="Times New Roman" w:cs="Times New Roman"/>
          <w:sz w:val="24"/>
          <w:szCs w:val="24"/>
        </w:rPr>
        <w:t>На протяжении многих лет в детском оздоровительном лагере  «Березка» сложилась своя корпоративная культура.</w:t>
      </w:r>
      <w:r w:rsidRPr="009807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Корпоративные ценности выступают связующим звеном между культурой лагеря и духовным миром личности сотрудников и воспитанников.</w:t>
      </w:r>
    </w:p>
    <w:p w:rsidR="00F70973" w:rsidRPr="009807CE" w:rsidRDefault="00F70973" w:rsidP="003D07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7CE">
        <w:rPr>
          <w:rFonts w:ascii="Times New Roman" w:hAnsi="Times New Roman" w:cs="Times New Roman"/>
          <w:sz w:val="24"/>
          <w:szCs w:val="24"/>
          <w:shd w:val="clear" w:color="auto" w:fill="FFFFFF"/>
        </w:rPr>
        <w:t>Ядром корпоративной культуры лагеря является, конечно же, педагогический коллектив, но и административно-хозяйственный персонал не должен оставаться в стороне.  Поэтому администрацией «Березки» особое внимание уделяется оперативному вовлечению  всех сотрудников в ценностную культуру лагеря.</w:t>
      </w:r>
      <w:r w:rsidR="008619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«Березке» </w:t>
      </w:r>
    </w:p>
    <w:p w:rsidR="00F671F3" w:rsidRPr="00AB290A" w:rsidRDefault="006870E3" w:rsidP="006870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Практическими</w:t>
      </w:r>
      <w:r w:rsidR="00AB29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результатами реализации программы воспитания </w:t>
      </w:r>
      <w:r w:rsidRPr="00AB290A">
        <w:rPr>
          <w:rFonts w:ascii="Times New Roman" w:eastAsia="Times New Roman" w:hAnsi="Times New Roman" w:cs="Times New Roman"/>
          <w:sz w:val="24"/>
          <w:szCs w:val="24"/>
        </w:rPr>
        <w:t xml:space="preserve">«Дети </w:t>
      </w:r>
      <w:r w:rsidRPr="00AB290A"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 w:rsidRPr="00AB290A">
        <w:rPr>
          <w:rFonts w:ascii="Times New Roman" w:eastAsia="Times New Roman" w:hAnsi="Times New Roman" w:cs="Times New Roman"/>
          <w:sz w:val="24"/>
          <w:szCs w:val="24"/>
        </w:rPr>
        <w:t xml:space="preserve"> века» стали:</w:t>
      </w:r>
    </w:p>
    <w:p w:rsidR="00F671F3" w:rsidRPr="009807CE" w:rsidRDefault="00FE60EC" w:rsidP="00AB2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671F3" w:rsidRPr="009807CE">
        <w:rPr>
          <w:rFonts w:ascii="Times New Roman" w:eastAsia="Times New Roman" w:hAnsi="Times New Roman" w:cs="Times New Roman"/>
          <w:sz w:val="24"/>
          <w:szCs w:val="24"/>
        </w:rPr>
        <w:t xml:space="preserve">- открытие «Аллеи Памяти»; </w:t>
      </w:r>
    </w:p>
    <w:p w:rsidR="00F671F3" w:rsidRPr="009807CE" w:rsidRDefault="00FE60EC" w:rsidP="00AB2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45720</wp:posOffset>
            </wp:positionV>
            <wp:extent cx="1911350" cy="2546350"/>
            <wp:effectExtent l="171450" t="133350" r="355600" b="311150"/>
            <wp:wrapTight wrapText="bothSides">
              <wp:wrapPolygon edited="0">
                <wp:start x="2368" y="-1131"/>
                <wp:lineTo x="646" y="-970"/>
                <wp:lineTo x="-1938" y="485"/>
                <wp:lineTo x="-1722" y="22785"/>
                <wp:lineTo x="431" y="24239"/>
                <wp:lineTo x="1292" y="24239"/>
                <wp:lineTo x="22389" y="24239"/>
                <wp:lineTo x="23035" y="24239"/>
                <wp:lineTo x="25188" y="22623"/>
                <wp:lineTo x="25188" y="22139"/>
                <wp:lineTo x="25403" y="19715"/>
                <wp:lineTo x="25403" y="1454"/>
                <wp:lineTo x="25619" y="646"/>
                <wp:lineTo x="23035" y="-970"/>
                <wp:lineTo x="21313" y="-1131"/>
                <wp:lineTo x="2368" y="-1131"/>
              </wp:wrapPolygon>
            </wp:wrapTight>
            <wp:docPr id="21" name="Рисунок 20" descr="IMG_E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272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254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671F3" w:rsidRPr="009807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B290A">
        <w:rPr>
          <w:rFonts w:ascii="Times New Roman" w:eastAsia="Times New Roman" w:hAnsi="Times New Roman" w:cs="Times New Roman"/>
          <w:sz w:val="24"/>
          <w:szCs w:val="24"/>
        </w:rPr>
        <w:t>тактическая игра на местности «Ни шагу назад» с использованием исторических событий Сталинградской битвы</w:t>
      </w:r>
      <w:proofErr w:type="gramStart"/>
      <w:r w:rsidR="00AB290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AB290A" w:rsidRPr="004F32F8" w:rsidRDefault="00F671F3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>- разработка и защита детьми проектов</w:t>
      </w:r>
      <w:proofErr w:type="gramStart"/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90A" w:rsidRPr="004F32F8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>-«Герои-земляки ВОВ»;</w:t>
      </w:r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>-</w:t>
      </w:r>
      <w:r w:rsidR="00F671F3" w:rsidRPr="004F32F8">
        <w:rPr>
          <w:rFonts w:ascii="Times New Roman" w:eastAsia="Times New Roman" w:hAnsi="Times New Roman" w:cs="Times New Roman"/>
          <w:sz w:val="24"/>
          <w:szCs w:val="24"/>
        </w:rPr>
        <w:t>«Пионеры-герои</w:t>
      </w:r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>-«Герои СВО»;</w:t>
      </w:r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>-«</w:t>
      </w:r>
      <w:proofErr w:type="spellStart"/>
      <w:r w:rsidRPr="004F32F8">
        <w:rPr>
          <w:rFonts w:ascii="Times New Roman" w:eastAsia="Times New Roman" w:hAnsi="Times New Roman" w:cs="Times New Roman"/>
          <w:sz w:val="24"/>
          <w:szCs w:val="24"/>
        </w:rPr>
        <w:t>Медиа-проект</w:t>
      </w:r>
      <w:proofErr w:type="spellEnd"/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>-«Направление Первых»</w:t>
      </w:r>
      <w:proofErr w:type="gramStart"/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>-«Таланты Сурского края»;</w:t>
      </w:r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>-«Мой любимый тренер»</w:t>
      </w:r>
      <w:proofErr w:type="gramStart"/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-«Лидеры будущего»; </w:t>
      </w:r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>-«</w:t>
      </w:r>
      <w:proofErr w:type="spellStart"/>
      <w:r w:rsidRPr="004F32F8">
        <w:rPr>
          <w:rFonts w:ascii="Times New Roman" w:eastAsia="Times New Roman" w:hAnsi="Times New Roman" w:cs="Times New Roman"/>
          <w:sz w:val="24"/>
          <w:szCs w:val="24"/>
        </w:rPr>
        <w:t>Живи</w:t>
      </w:r>
      <w:proofErr w:type="gramStart"/>
      <w:r w:rsidRPr="004F32F8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4F32F8">
        <w:rPr>
          <w:rFonts w:ascii="Times New Roman" w:eastAsia="Times New Roman" w:hAnsi="Times New Roman" w:cs="Times New Roman"/>
          <w:sz w:val="24"/>
          <w:szCs w:val="24"/>
        </w:rPr>
        <w:t>одник</w:t>
      </w:r>
      <w:proofErr w:type="spellEnd"/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-экологический проект «Муравейник»; </w:t>
      </w:r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-«Искусство и творчество»; </w:t>
      </w:r>
    </w:p>
    <w:p w:rsidR="00AB290A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>-«Модный аспект»</w:t>
      </w:r>
      <w:proofErr w:type="gramStart"/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F671F3" w:rsidRPr="004F32F8" w:rsidRDefault="00AB290A" w:rsidP="004F32F8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-«Эхо </w:t>
      </w:r>
      <w:proofErr w:type="spellStart"/>
      <w:r w:rsidRPr="004F32F8">
        <w:rPr>
          <w:rFonts w:ascii="Times New Roman" w:eastAsia="Times New Roman" w:hAnsi="Times New Roman" w:cs="Times New Roman"/>
          <w:sz w:val="24"/>
          <w:szCs w:val="24"/>
        </w:rPr>
        <w:t>Пебед</w:t>
      </w:r>
      <w:proofErr w:type="gramStart"/>
      <w:r w:rsidRPr="004F32F8">
        <w:rPr>
          <w:rFonts w:ascii="Times New Roman" w:eastAsia="Times New Roman" w:hAnsi="Times New Roman" w:cs="Times New Roman"/>
          <w:sz w:val="24"/>
          <w:szCs w:val="24"/>
        </w:rPr>
        <w:t>:Ю</w:t>
      </w:r>
      <w:proofErr w:type="gramEnd"/>
      <w:r w:rsidRPr="004F32F8">
        <w:rPr>
          <w:rFonts w:ascii="Times New Roman" w:eastAsia="Times New Roman" w:hAnsi="Times New Roman" w:cs="Times New Roman"/>
          <w:sz w:val="24"/>
          <w:szCs w:val="24"/>
        </w:rPr>
        <w:t>нармия</w:t>
      </w:r>
      <w:proofErr w:type="spellEnd"/>
      <w:r w:rsidRPr="004F32F8">
        <w:rPr>
          <w:rFonts w:ascii="Times New Roman" w:eastAsia="Times New Roman" w:hAnsi="Times New Roman" w:cs="Times New Roman"/>
          <w:sz w:val="24"/>
          <w:szCs w:val="24"/>
        </w:rPr>
        <w:t xml:space="preserve"> в сердце».</w:t>
      </w:r>
    </w:p>
    <w:p w:rsidR="00F671F3" w:rsidRPr="009807CE" w:rsidRDefault="00F671F3" w:rsidP="00AB2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7CE">
        <w:rPr>
          <w:rFonts w:ascii="Times New Roman" w:eastAsia="Times New Roman" w:hAnsi="Times New Roman" w:cs="Times New Roman"/>
          <w:sz w:val="24"/>
          <w:szCs w:val="24"/>
        </w:rPr>
        <w:t>- создание «Капсулы времени» с посланием участникам смены 2026 года о том, как дети-«наследники» видят свой долг перед подвигом предков;</w:t>
      </w:r>
    </w:p>
    <w:p w:rsidR="00716CCC" w:rsidRDefault="00F226DF" w:rsidP="00AB2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178435</wp:posOffset>
            </wp:positionV>
            <wp:extent cx="2886710" cy="2159635"/>
            <wp:effectExtent l="171450" t="133350" r="370840" b="297815"/>
            <wp:wrapTight wrapText="bothSides">
              <wp:wrapPolygon edited="0">
                <wp:start x="1568" y="-1334"/>
                <wp:lineTo x="428" y="-1143"/>
                <wp:lineTo x="-1283" y="572"/>
                <wp:lineTo x="-855" y="23054"/>
                <wp:lineTo x="428" y="24579"/>
                <wp:lineTo x="855" y="24579"/>
                <wp:lineTo x="22237" y="24579"/>
                <wp:lineTo x="22522" y="24579"/>
                <wp:lineTo x="23947" y="23245"/>
                <wp:lineTo x="23947" y="23054"/>
                <wp:lineTo x="24232" y="20196"/>
                <wp:lineTo x="24232" y="1715"/>
                <wp:lineTo x="24375" y="762"/>
                <wp:lineTo x="22664" y="-1143"/>
                <wp:lineTo x="21524" y="-1334"/>
                <wp:lineTo x="1568" y="-1334"/>
              </wp:wrapPolygon>
            </wp:wrapTight>
            <wp:docPr id="22" name="Рисунок 21" descr="IMG_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6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671F3" w:rsidRPr="009807CE">
        <w:rPr>
          <w:rFonts w:ascii="Times New Roman" w:eastAsia="Times New Roman" w:hAnsi="Times New Roman" w:cs="Times New Roman"/>
          <w:sz w:val="24"/>
          <w:szCs w:val="24"/>
        </w:rPr>
        <w:t>- овладение базовыми прикладными навыками:</w:t>
      </w:r>
      <w:r w:rsidR="00AB29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71F3" w:rsidRPr="009807CE">
        <w:rPr>
          <w:rFonts w:ascii="Times New Roman" w:eastAsia="Times New Roman" w:hAnsi="Times New Roman" w:cs="Times New Roman"/>
          <w:sz w:val="24"/>
          <w:szCs w:val="24"/>
        </w:rPr>
        <w:t xml:space="preserve"> оказание первой помощи, основы ориентирования на местности, туристическими навыками («Тактическая медицина», «</w:t>
      </w:r>
      <w:proofErr w:type="spellStart"/>
      <w:r w:rsidR="00F671F3" w:rsidRPr="009807CE">
        <w:rPr>
          <w:rFonts w:ascii="Times New Roman" w:eastAsia="Times New Roman" w:hAnsi="Times New Roman" w:cs="Times New Roman"/>
          <w:sz w:val="24"/>
          <w:szCs w:val="24"/>
        </w:rPr>
        <w:t>Туриада</w:t>
      </w:r>
      <w:proofErr w:type="spellEnd"/>
      <w:r w:rsidR="00F671F3" w:rsidRPr="009807CE">
        <w:rPr>
          <w:rFonts w:ascii="Times New Roman" w:eastAsia="Times New Roman" w:hAnsi="Times New Roman" w:cs="Times New Roman"/>
          <w:sz w:val="24"/>
          <w:szCs w:val="24"/>
        </w:rPr>
        <w:t>»);</w:t>
      </w:r>
    </w:p>
    <w:p w:rsidR="00AB290A" w:rsidRDefault="00AB290A" w:rsidP="00AB2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-л</w:t>
      </w:r>
      <w:r w:rsidRPr="00EC61C1">
        <w:rPr>
          <w:rFonts w:ascii="Times New Roman" w:eastAsia="Times New Roman" w:hAnsi="Times New Roman" w:cs="Times New Roman"/>
          <w:bCs/>
          <w:sz w:val="24"/>
          <w:szCs w:val="24"/>
        </w:rPr>
        <w:t>идерский форум «Первые»</w:t>
      </w:r>
      <w:r w:rsidRPr="00EC61C1">
        <w:rPr>
          <w:rFonts w:ascii="Times New Roman" w:eastAsia="Times New Roman" w:hAnsi="Times New Roman" w:cs="Times New Roman"/>
          <w:sz w:val="24"/>
          <w:szCs w:val="24"/>
        </w:rPr>
        <w:t> — основное событие смены, где участники обсуждают темы лидерства, инициатив</w:t>
      </w:r>
      <w:r>
        <w:rPr>
          <w:rFonts w:ascii="Times New Roman" w:eastAsia="Times New Roman" w:hAnsi="Times New Roman" w:cs="Times New Roman"/>
          <w:sz w:val="24"/>
          <w:szCs w:val="24"/>
        </w:rPr>
        <w:t>ности и социального воздействия;</w:t>
      </w:r>
    </w:p>
    <w:p w:rsidR="00AB290A" w:rsidRDefault="00AB290A" w:rsidP="00AB2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B290A">
        <w:rPr>
          <w:rFonts w:ascii="Times New Roman" w:eastAsia="Times New Roman" w:hAnsi="Times New Roman" w:cs="Times New Roman"/>
          <w:sz w:val="24"/>
          <w:szCs w:val="24"/>
        </w:rPr>
        <w:t xml:space="preserve"> спортивный марафон «Первые Вершины: Вызов и </w:t>
      </w:r>
      <w:r>
        <w:rPr>
          <w:rFonts w:ascii="Times New Roman" w:eastAsia="Times New Roman" w:hAnsi="Times New Roman" w:cs="Times New Roman"/>
          <w:sz w:val="24"/>
          <w:szCs w:val="24"/>
        </w:rPr>
        <w:t>Победы»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B290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AB290A">
        <w:rPr>
          <w:rFonts w:ascii="Times New Roman" w:eastAsia="Times New Roman" w:hAnsi="Times New Roman" w:cs="Times New Roman"/>
          <w:sz w:val="24"/>
          <w:szCs w:val="24"/>
        </w:rPr>
        <w:t>ероприятие, в котором участники смены преодолевают серию испытаний, символизирующих покорение различных вершин. В ходе марафона они демонстрируют свои физические навыки, силу воли, командную работу и стремление к победе.</w:t>
      </w:r>
    </w:p>
    <w:p w:rsidR="00AB290A" w:rsidRPr="00F8353D" w:rsidRDefault="00AB290A" w:rsidP="00AB2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635C">
        <w:rPr>
          <w:rFonts w:ascii="Times New Roman" w:eastAsia="Times New Roman" w:hAnsi="Times New Roman" w:cs="Times New Roman"/>
          <w:sz w:val="24"/>
          <w:szCs w:val="24"/>
        </w:rPr>
        <w:t>«Финальный взлет — Лига Талантов» — это ключев</w:t>
      </w:r>
      <w:r>
        <w:rPr>
          <w:rFonts w:ascii="Times New Roman" w:eastAsia="Times New Roman" w:hAnsi="Times New Roman" w:cs="Times New Roman"/>
          <w:sz w:val="24"/>
          <w:szCs w:val="24"/>
        </w:rPr>
        <w:t>ое и итоговое мероприятие смены</w:t>
      </w:r>
      <w:r w:rsidRPr="0074635C">
        <w:rPr>
          <w:rFonts w:ascii="Times New Roman" w:eastAsia="Times New Roman" w:hAnsi="Times New Roman" w:cs="Times New Roman"/>
          <w:sz w:val="24"/>
          <w:szCs w:val="24"/>
        </w:rPr>
        <w:t>, которое объединяет всех участников смены и подводит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итог их усилиям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достижениям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емонстрация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35C">
        <w:rPr>
          <w:rFonts w:ascii="Times New Roman" w:eastAsia="Times New Roman" w:hAnsi="Times New Roman" w:cs="Times New Roman"/>
          <w:sz w:val="24"/>
          <w:szCs w:val="24"/>
        </w:rPr>
        <w:t xml:space="preserve">лучших проектов, талантов </w:t>
      </w:r>
      <w:r>
        <w:rPr>
          <w:rFonts w:ascii="Times New Roman" w:eastAsia="Times New Roman" w:hAnsi="Times New Roman" w:cs="Times New Roman"/>
          <w:sz w:val="24"/>
          <w:szCs w:val="24"/>
        </w:rPr>
        <w:t>и результатов работы участников смены</w:t>
      </w:r>
    </w:p>
    <w:p w:rsidR="00AB290A" w:rsidRPr="00AB290A" w:rsidRDefault="00AB290A" w:rsidP="00AB2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53D">
        <w:rPr>
          <w:rFonts w:ascii="Times New Roman" w:eastAsia="Times New Roman" w:hAnsi="Times New Roman" w:cs="Times New Roman"/>
          <w:sz w:val="24"/>
          <w:szCs w:val="24"/>
        </w:rPr>
        <w:t xml:space="preserve">- разработка и защита детьми проектов </w:t>
      </w:r>
    </w:p>
    <w:p w:rsidR="003D072A" w:rsidRPr="009807CE" w:rsidRDefault="003D072A" w:rsidP="006870E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9807CE">
        <w:rPr>
          <w:rFonts w:ascii="Times New Roman" w:hAnsi="Times New Roman" w:cs="Times New Roman"/>
          <w:sz w:val="24"/>
          <w:szCs w:val="24"/>
        </w:rPr>
        <w:t xml:space="preserve">етский оздоровительный лагерь «Березка» выполняет социальный заказ общества, родителей, детей - организует качественный отдых в летний период для детей и подростков Каменского района, а также привлекает в организации дополнительного образования новых учащихся. Лето 2025 года для 727 мальчишек и девчонок, отдыхавшим в детском оздоровительном лагере «Березка», стало летом открытий, ярких незабываемых впечатлений, интересных творческих дел и, конечно же, общения с друзьями. А программа воспитательной работы «Дети </w:t>
      </w:r>
      <w:r w:rsidRPr="009807CE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9807CE">
        <w:rPr>
          <w:rFonts w:ascii="Times New Roman" w:hAnsi="Times New Roman" w:cs="Times New Roman"/>
          <w:sz w:val="24"/>
          <w:szCs w:val="24"/>
        </w:rPr>
        <w:t xml:space="preserve"> века», реализуемая в «Березке», стала тем стержнем, который объединил в одно целое многообразие общих и отрядных дел.</w:t>
      </w:r>
    </w:p>
    <w:p w:rsidR="003D072A" w:rsidRPr="009807CE" w:rsidRDefault="003D072A" w:rsidP="006870E3">
      <w:pPr>
        <w:pStyle w:val="a3"/>
        <w:ind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>По окончании смен с детьми и родителями проводится итоговая диагностика удовлетворенности оказанными услугами. На сайте организации и в Контакте имеется обратная связь с родителями (законными представителями). Родители высказывают свои предложения, проблемы, пожелания. Каждое обращение рассматривается, дается ответ и учитывается в дальнейшей работе лагеря.</w:t>
      </w:r>
    </w:p>
    <w:p w:rsidR="003D072A" w:rsidRPr="009807CE" w:rsidRDefault="003D072A" w:rsidP="006870E3">
      <w:pPr>
        <w:pStyle w:val="a3"/>
        <w:ind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07CE">
        <w:rPr>
          <w:rFonts w:ascii="Times New Roman" w:hAnsi="Times New Roman" w:cs="Times New Roman"/>
          <w:sz w:val="24"/>
          <w:szCs w:val="24"/>
        </w:rPr>
        <w:t>Детский оздоровительный лагерь «Березка» - это творческие и интересные смены, ценности и традиции, дружба и взаимопонимание, любимое место отдыха. Об этом говорят многочисленные положительные отзывы отдыхающих и родителей.</w:t>
      </w:r>
    </w:p>
    <w:p w:rsidR="006963BD" w:rsidRPr="009807CE" w:rsidRDefault="006963BD" w:rsidP="009807CE">
      <w:pPr>
        <w:pStyle w:val="a4"/>
        <w:spacing w:before="0" w:beforeAutospacing="0" w:after="0" w:afterAutospacing="0"/>
        <w:jc w:val="both"/>
        <w:textAlignment w:val="baseline"/>
        <w:rPr>
          <w:color w:val="000000"/>
        </w:rPr>
      </w:pPr>
    </w:p>
    <w:sectPr w:rsidR="006963BD" w:rsidRPr="009807CE" w:rsidSect="003A101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184F"/>
    <w:multiLevelType w:val="hybridMultilevel"/>
    <w:tmpl w:val="8D5A2EB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C0557C2"/>
    <w:multiLevelType w:val="hybridMultilevel"/>
    <w:tmpl w:val="E2C8B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31494"/>
    <w:multiLevelType w:val="hybridMultilevel"/>
    <w:tmpl w:val="70841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F119B"/>
    <w:multiLevelType w:val="hybridMultilevel"/>
    <w:tmpl w:val="059ECE84"/>
    <w:lvl w:ilvl="0" w:tplc="3A8205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B6348"/>
    <w:multiLevelType w:val="hybridMultilevel"/>
    <w:tmpl w:val="36EC707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42BE41D5"/>
    <w:multiLevelType w:val="hybridMultilevel"/>
    <w:tmpl w:val="738A1826"/>
    <w:lvl w:ilvl="0" w:tplc="F20685FE">
      <w:numFmt w:val="bullet"/>
      <w:lvlText w:val="-"/>
      <w:lvlJc w:val="left"/>
      <w:pPr>
        <w:ind w:left="708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F0A55A">
      <w:numFmt w:val="bullet"/>
      <w:lvlText w:val="•"/>
      <w:lvlJc w:val="left"/>
      <w:pPr>
        <w:ind w:left="1735" w:hanging="164"/>
      </w:pPr>
      <w:rPr>
        <w:rFonts w:hint="default"/>
        <w:lang w:val="ru-RU" w:eastAsia="en-US" w:bidi="ar-SA"/>
      </w:rPr>
    </w:lvl>
    <w:lvl w:ilvl="2" w:tplc="1034F9C4">
      <w:numFmt w:val="bullet"/>
      <w:lvlText w:val="•"/>
      <w:lvlJc w:val="left"/>
      <w:pPr>
        <w:ind w:left="2770" w:hanging="164"/>
      </w:pPr>
      <w:rPr>
        <w:rFonts w:hint="default"/>
        <w:lang w:val="ru-RU" w:eastAsia="en-US" w:bidi="ar-SA"/>
      </w:rPr>
    </w:lvl>
    <w:lvl w:ilvl="3" w:tplc="9A1A4010">
      <w:numFmt w:val="bullet"/>
      <w:lvlText w:val="•"/>
      <w:lvlJc w:val="left"/>
      <w:pPr>
        <w:ind w:left="3806" w:hanging="164"/>
      </w:pPr>
      <w:rPr>
        <w:rFonts w:hint="default"/>
        <w:lang w:val="ru-RU" w:eastAsia="en-US" w:bidi="ar-SA"/>
      </w:rPr>
    </w:lvl>
    <w:lvl w:ilvl="4" w:tplc="10362948">
      <w:numFmt w:val="bullet"/>
      <w:lvlText w:val="•"/>
      <w:lvlJc w:val="left"/>
      <w:pPr>
        <w:ind w:left="4841" w:hanging="164"/>
      </w:pPr>
      <w:rPr>
        <w:rFonts w:hint="default"/>
        <w:lang w:val="ru-RU" w:eastAsia="en-US" w:bidi="ar-SA"/>
      </w:rPr>
    </w:lvl>
    <w:lvl w:ilvl="5" w:tplc="F1EA4F3C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6" w:tplc="3BB85FC0">
      <w:numFmt w:val="bullet"/>
      <w:lvlText w:val="•"/>
      <w:lvlJc w:val="left"/>
      <w:pPr>
        <w:ind w:left="6912" w:hanging="164"/>
      </w:pPr>
      <w:rPr>
        <w:rFonts w:hint="default"/>
        <w:lang w:val="ru-RU" w:eastAsia="en-US" w:bidi="ar-SA"/>
      </w:rPr>
    </w:lvl>
    <w:lvl w:ilvl="7" w:tplc="ABD22F98">
      <w:numFmt w:val="bullet"/>
      <w:lvlText w:val="•"/>
      <w:lvlJc w:val="left"/>
      <w:pPr>
        <w:ind w:left="7947" w:hanging="164"/>
      </w:pPr>
      <w:rPr>
        <w:rFonts w:hint="default"/>
        <w:lang w:val="ru-RU" w:eastAsia="en-US" w:bidi="ar-SA"/>
      </w:rPr>
    </w:lvl>
    <w:lvl w:ilvl="8" w:tplc="293AFF4A">
      <w:numFmt w:val="bullet"/>
      <w:lvlText w:val="•"/>
      <w:lvlJc w:val="left"/>
      <w:pPr>
        <w:ind w:left="8983" w:hanging="164"/>
      </w:pPr>
      <w:rPr>
        <w:rFonts w:hint="default"/>
        <w:lang w:val="ru-RU" w:eastAsia="en-US" w:bidi="ar-SA"/>
      </w:rPr>
    </w:lvl>
  </w:abstractNum>
  <w:abstractNum w:abstractNumId="6">
    <w:nsid w:val="47095725"/>
    <w:multiLevelType w:val="hybridMultilevel"/>
    <w:tmpl w:val="F154D8F8"/>
    <w:lvl w:ilvl="0" w:tplc="3B2A41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D89C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C2FC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7853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34F6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EA31C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E6F1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26F3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4C7B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741DF8"/>
    <w:multiLevelType w:val="hybridMultilevel"/>
    <w:tmpl w:val="B852B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33135"/>
    <w:multiLevelType w:val="hybridMultilevel"/>
    <w:tmpl w:val="FB28D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14FF3"/>
    <w:multiLevelType w:val="hybridMultilevel"/>
    <w:tmpl w:val="DAC08F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A462DF"/>
    <w:multiLevelType w:val="hybridMultilevel"/>
    <w:tmpl w:val="7C926EFC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>
    <w:nsid w:val="64E62771"/>
    <w:multiLevelType w:val="hybridMultilevel"/>
    <w:tmpl w:val="CE542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66D89"/>
    <w:multiLevelType w:val="hybridMultilevel"/>
    <w:tmpl w:val="23E2F674"/>
    <w:lvl w:ilvl="0" w:tplc="5860F4CE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3">
    <w:nsid w:val="6F6B1C12"/>
    <w:multiLevelType w:val="hybridMultilevel"/>
    <w:tmpl w:val="484CD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B41F59"/>
    <w:multiLevelType w:val="hybridMultilevel"/>
    <w:tmpl w:val="C64C09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080A82"/>
    <w:multiLevelType w:val="hybridMultilevel"/>
    <w:tmpl w:val="AB961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5B6234"/>
    <w:multiLevelType w:val="hybridMultilevel"/>
    <w:tmpl w:val="5414183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13"/>
  </w:num>
  <w:num w:numId="5">
    <w:abstractNumId w:val="14"/>
  </w:num>
  <w:num w:numId="6">
    <w:abstractNumId w:val="3"/>
  </w:num>
  <w:num w:numId="7">
    <w:abstractNumId w:val="9"/>
  </w:num>
  <w:num w:numId="8">
    <w:abstractNumId w:val="4"/>
  </w:num>
  <w:num w:numId="9">
    <w:abstractNumId w:val="16"/>
  </w:num>
  <w:num w:numId="10">
    <w:abstractNumId w:val="5"/>
  </w:num>
  <w:num w:numId="11">
    <w:abstractNumId w:val="7"/>
  </w:num>
  <w:num w:numId="12">
    <w:abstractNumId w:val="8"/>
  </w:num>
  <w:num w:numId="13">
    <w:abstractNumId w:val="1"/>
  </w:num>
  <w:num w:numId="14">
    <w:abstractNumId w:val="12"/>
  </w:num>
  <w:num w:numId="15">
    <w:abstractNumId w:val="0"/>
  </w:num>
  <w:num w:numId="16">
    <w:abstractNumId w:val="6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1576"/>
    <w:rsid w:val="00021C21"/>
    <w:rsid w:val="000B5328"/>
    <w:rsid w:val="00107EB1"/>
    <w:rsid w:val="00171228"/>
    <w:rsid w:val="00181AF6"/>
    <w:rsid w:val="001A23CC"/>
    <w:rsid w:val="001A4454"/>
    <w:rsid w:val="001A4B04"/>
    <w:rsid w:val="001A7720"/>
    <w:rsid w:val="001D30E4"/>
    <w:rsid w:val="001E6245"/>
    <w:rsid w:val="002522A9"/>
    <w:rsid w:val="002B0014"/>
    <w:rsid w:val="002B1953"/>
    <w:rsid w:val="002F1DE8"/>
    <w:rsid w:val="00302BEF"/>
    <w:rsid w:val="00351576"/>
    <w:rsid w:val="00355B6D"/>
    <w:rsid w:val="00371F54"/>
    <w:rsid w:val="003A101C"/>
    <w:rsid w:val="003A4D83"/>
    <w:rsid w:val="003D072A"/>
    <w:rsid w:val="004079C0"/>
    <w:rsid w:val="00465D26"/>
    <w:rsid w:val="004B505E"/>
    <w:rsid w:val="004F32F8"/>
    <w:rsid w:val="00513909"/>
    <w:rsid w:val="005B6074"/>
    <w:rsid w:val="005D1095"/>
    <w:rsid w:val="005E7D27"/>
    <w:rsid w:val="00632209"/>
    <w:rsid w:val="0064052B"/>
    <w:rsid w:val="00641F36"/>
    <w:rsid w:val="006641A1"/>
    <w:rsid w:val="00681D9A"/>
    <w:rsid w:val="006866EF"/>
    <w:rsid w:val="006870E3"/>
    <w:rsid w:val="006963BD"/>
    <w:rsid w:val="006D102C"/>
    <w:rsid w:val="006E73A3"/>
    <w:rsid w:val="007122AD"/>
    <w:rsid w:val="00716CCC"/>
    <w:rsid w:val="007963AF"/>
    <w:rsid w:val="00803952"/>
    <w:rsid w:val="00817FC5"/>
    <w:rsid w:val="008402DE"/>
    <w:rsid w:val="0084376F"/>
    <w:rsid w:val="008619D5"/>
    <w:rsid w:val="008741BA"/>
    <w:rsid w:val="008B4DB3"/>
    <w:rsid w:val="00956F8D"/>
    <w:rsid w:val="009652C5"/>
    <w:rsid w:val="009807CE"/>
    <w:rsid w:val="009A0412"/>
    <w:rsid w:val="009A1F4F"/>
    <w:rsid w:val="009C54CC"/>
    <w:rsid w:val="009F2E03"/>
    <w:rsid w:val="00A15E09"/>
    <w:rsid w:val="00A313E6"/>
    <w:rsid w:val="00A36BEF"/>
    <w:rsid w:val="00A46AC2"/>
    <w:rsid w:val="00AA6C8E"/>
    <w:rsid w:val="00AB290A"/>
    <w:rsid w:val="00AC3A26"/>
    <w:rsid w:val="00AE401F"/>
    <w:rsid w:val="00B2073C"/>
    <w:rsid w:val="00B24EAE"/>
    <w:rsid w:val="00B7256A"/>
    <w:rsid w:val="00BB0242"/>
    <w:rsid w:val="00BB39D8"/>
    <w:rsid w:val="00BC4D04"/>
    <w:rsid w:val="00BD427A"/>
    <w:rsid w:val="00BE0B68"/>
    <w:rsid w:val="00C73758"/>
    <w:rsid w:val="00C7760F"/>
    <w:rsid w:val="00D11D6B"/>
    <w:rsid w:val="00D2186B"/>
    <w:rsid w:val="00D71F4B"/>
    <w:rsid w:val="00D7218C"/>
    <w:rsid w:val="00D861D3"/>
    <w:rsid w:val="00DB47BE"/>
    <w:rsid w:val="00DC792E"/>
    <w:rsid w:val="00E171E1"/>
    <w:rsid w:val="00E2403A"/>
    <w:rsid w:val="00E678AF"/>
    <w:rsid w:val="00F226DF"/>
    <w:rsid w:val="00F671F3"/>
    <w:rsid w:val="00F70973"/>
    <w:rsid w:val="00F97849"/>
    <w:rsid w:val="00FE6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4D0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0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C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C792E"/>
  </w:style>
  <w:style w:type="paragraph" w:customStyle="1" w:styleId="c2">
    <w:name w:val="c2"/>
    <w:basedOn w:val="a"/>
    <w:rsid w:val="00DC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122AD"/>
    <w:pPr>
      <w:ind w:left="720"/>
      <w:contextualSpacing/>
    </w:pPr>
  </w:style>
  <w:style w:type="paragraph" w:customStyle="1" w:styleId="c3">
    <w:name w:val="c3"/>
    <w:basedOn w:val="a"/>
    <w:rsid w:val="00BB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B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2073C"/>
    <w:rPr>
      <w:b/>
      <w:bCs/>
    </w:rPr>
  </w:style>
  <w:style w:type="character" w:styleId="a7">
    <w:name w:val="Emphasis"/>
    <w:basedOn w:val="a0"/>
    <w:uiPriority w:val="20"/>
    <w:qFormat/>
    <w:rsid w:val="00B2073C"/>
    <w:rPr>
      <w:i/>
      <w:iCs/>
    </w:rPr>
  </w:style>
  <w:style w:type="paragraph" w:customStyle="1" w:styleId="person0">
    <w:name w:val="person_0"/>
    <w:basedOn w:val="a"/>
    <w:rsid w:val="00681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B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05E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716CCC"/>
    <w:pPr>
      <w:widowControl w:val="0"/>
      <w:autoSpaceDE w:val="0"/>
      <w:autoSpaceDN w:val="0"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716CCC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c">
    <w:name w:val="Table Grid"/>
    <w:basedOn w:val="a1"/>
    <w:uiPriority w:val="59"/>
    <w:rsid w:val="00640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64052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64052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styleId="ae">
    <w:name w:val="Intense Emphasis"/>
    <w:basedOn w:val="a0"/>
    <w:uiPriority w:val="21"/>
    <w:qFormat/>
    <w:rsid w:val="008619D5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2986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16</cp:revision>
  <cp:lastPrinted>2024-09-14T12:55:00Z</cp:lastPrinted>
  <dcterms:created xsi:type="dcterms:W3CDTF">2024-09-13T14:40:00Z</dcterms:created>
  <dcterms:modified xsi:type="dcterms:W3CDTF">2025-09-04T13:17:00Z</dcterms:modified>
</cp:coreProperties>
</file>